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A2" w:rsidRDefault="008859A2" w:rsidP="00B65EB5">
      <w:pPr>
        <w:pStyle w:val="NoSpacing"/>
      </w:pPr>
    </w:p>
    <w:p w:rsidR="00B65EB5" w:rsidRPr="006B0D98" w:rsidRDefault="00B65EB5" w:rsidP="00B65EB5">
      <w:pPr>
        <w:pStyle w:val="NoSpacing"/>
        <w:rPr>
          <w:b/>
        </w:rPr>
      </w:pPr>
    </w:p>
    <w:p w:rsidR="00B65EB5" w:rsidRPr="006B0D98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0D98">
        <w:rPr>
          <w:rFonts w:ascii="Times New Roman" w:hAnsi="Times New Roman" w:cs="Times New Roman"/>
          <w:b/>
          <w:sz w:val="28"/>
        </w:rPr>
        <w:t xml:space="preserve">ADDENDUM No. </w:t>
      </w:r>
      <w:r w:rsidR="007535CC">
        <w:rPr>
          <w:rFonts w:ascii="Times New Roman" w:hAnsi="Times New Roman" w:cs="Times New Roman"/>
          <w:b/>
          <w:sz w:val="28"/>
        </w:rPr>
        <w:t>1</w:t>
      </w:r>
    </w:p>
    <w:p w:rsidR="00B65EB5" w:rsidRDefault="00237149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March</w:t>
      </w:r>
      <w:r w:rsidR="00C95591">
        <w:rPr>
          <w:rFonts w:ascii="Times New Roman" w:hAnsi="Times New Roman" w:cs="Times New Roman"/>
          <w:b/>
          <w:sz w:val="28"/>
        </w:rPr>
        <w:t xml:space="preserve"> </w:t>
      </w:r>
      <w:r w:rsidR="007535CC">
        <w:rPr>
          <w:rFonts w:ascii="Times New Roman" w:hAnsi="Times New Roman" w:cs="Times New Roman"/>
          <w:b/>
          <w:sz w:val="28"/>
        </w:rPr>
        <w:t>15</w:t>
      </w:r>
      <w:r w:rsidR="00C95591">
        <w:rPr>
          <w:rFonts w:ascii="Times New Roman" w:hAnsi="Times New Roman" w:cs="Times New Roman"/>
          <w:b/>
          <w:sz w:val="28"/>
        </w:rPr>
        <w:t>, 202</w:t>
      </w:r>
      <w:r>
        <w:rPr>
          <w:rFonts w:ascii="Times New Roman" w:hAnsi="Times New Roman" w:cs="Times New Roman"/>
          <w:b/>
          <w:sz w:val="28"/>
        </w:rPr>
        <w:t>4</w:t>
      </w:r>
    </w:p>
    <w:p w:rsidR="00C95591" w:rsidRPr="006B0D98" w:rsidRDefault="00C95591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237149" w:rsidRDefault="00237149" w:rsidP="00237149">
      <w:pPr>
        <w:pStyle w:val="Default"/>
      </w:pPr>
    </w:p>
    <w:p w:rsidR="007535CC" w:rsidRPr="007535CC" w:rsidRDefault="00237149" w:rsidP="007535CC">
      <w:pPr>
        <w:pStyle w:val="Default"/>
        <w:rPr>
          <w:rFonts w:ascii="Times New Roman" w:hAnsi="Times New Roman" w:cs="Times New Roman"/>
        </w:rPr>
      </w:pPr>
      <w:r>
        <w:t xml:space="preserve">  </w:t>
      </w:r>
    </w:p>
    <w:p w:rsidR="00B65EB5" w:rsidRDefault="007535CC" w:rsidP="007535CC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535CC">
        <w:rPr>
          <w:rFonts w:ascii="Times New Roman" w:hAnsi="Times New Roman" w:cs="Times New Roman"/>
          <w:color w:val="000000"/>
          <w:szCs w:val="24"/>
        </w:rPr>
        <w:t xml:space="preserve"> </w:t>
      </w:r>
      <w:r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ANDSCAPING </w:t>
      </w:r>
      <w:r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AINTENANCE</w:t>
      </w:r>
      <w:r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/S</w:t>
      </w:r>
      <w:r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NOW </w:t>
      </w:r>
      <w:r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EMOVAL </w:t>
      </w:r>
      <w:r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ERVICES</w:t>
      </w:r>
    </w:p>
    <w:p w:rsidR="007535CC" w:rsidRPr="006B0D98" w:rsidRDefault="007535CC" w:rsidP="007535C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:rsidR="00B65EB5" w:rsidRPr="006B0D98" w:rsidRDefault="00B65EB5" w:rsidP="00B65EB5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 w:rsidRPr="006B0D98">
        <w:rPr>
          <w:rFonts w:ascii="Times New Roman" w:hAnsi="Times New Roman" w:cs="Times New Roman"/>
          <w:b/>
          <w:sz w:val="28"/>
        </w:rPr>
        <w:t xml:space="preserve">SOLICITATION No. </w:t>
      </w:r>
      <w:r w:rsidR="00237149">
        <w:rPr>
          <w:rFonts w:ascii="Times New Roman" w:hAnsi="Times New Roman" w:cs="Times New Roman"/>
          <w:b/>
          <w:sz w:val="28"/>
        </w:rPr>
        <w:t>IFB-</w:t>
      </w:r>
      <w:r w:rsidR="007535CC">
        <w:rPr>
          <w:rFonts w:ascii="Times New Roman" w:hAnsi="Times New Roman" w:cs="Times New Roman"/>
          <w:b/>
          <w:sz w:val="28"/>
        </w:rPr>
        <w:t>24-03</w:t>
      </w:r>
    </w:p>
    <w:p w:rsidR="00B65EB5" w:rsidRPr="006B0D98" w:rsidRDefault="00B65EB5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B65EB5" w:rsidRPr="006B0D98" w:rsidRDefault="00B65EB5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D048E8" w:rsidRPr="007535CC" w:rsidRDefault="00B65EB5" w:rsidP="007535CC">
      <w:pPr>
        <w:pStyle w:val="NoSpacing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0D98">
        <w:rPr>
          <w:rFonts w:ascii="Times New Roman" w:hAnsi="Times New Roman" w:cs="Times New Roman"/>
          <w:szCs w:val="24"/>
        </w:rPr>
        <w:t xml:space="preserve">This addendum is hereby included in and made part of the </w:t>
      </w:r>
      <w:r w:rsidR="00237149">
        <w:rPr>
          <w:rFonts w:ascii="Times New Roman" w:hAnsi="Times New Roman" w:cs="Times New Roman"/>
          <w:b/>
          <w:sz w:val="28"/>
        </w:rPr>
        <w:t>IFB-</w:t>
      </w:r>
      <w:r w:rsidR="007535CC">
        <w:rPr>
          <w:rFonts w:ascii="Times New Roman" w:hAnsi="Times New Roman" w:cs="Times New Roman"/>
          <w:b/>
          <w:sz w:val="28"/>
        </w:rPr>
        <w:t>24-03</w:t>
      </w:r>
      <w:r w:rsidR="007535CC">
        <w:rPr>
          <w:rFonts w:ascii="Times New Roman" w:hAnsi="Times New Roman" w:cs="Times New Roman"/>
          <w:b/>
          <w:sz w:val="28"/>
        </w:rPr>
        <w:t xml:space="preserve"> </w:t>
      </w:r>
      <w:r w:rsidRPr="006B0D98">
        <w:rPr>
          <w:rFonts w:ascii="Times New Roman" w:hAnsi="Times New Roman" w:cs="Times New Roman"/>
          <w:szCs w:val="24"/>
        </w:rPr>
        <w:t xml:space="preserve">for 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L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ANDSCAPING 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M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AINTENANCE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/S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NOW 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R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EMOVAL 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32"/>
          <w:szCs w:val="32"/>
        </w:rPr>
        <w:t>S</w:t>
      </w:r>
      <w:r w:rsidR="007535CC" w:rsidRP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>ERVICES</w:t>
      </w:r>
      <w:r w:rsidR="007535C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dated</w:t>
      </w:r>
      <w:r w:rsidRPr="006B0D98">
        <w:rPr>
          <w:rFonts w:ascii="Times New Roman" w:hAnsi="Times New Roman" w:cs="Times New Roman"/>
          <w:szCs w:val="24"/>
        </w:rPr>
        <w:t xml:space="preserve"> </w:t>
      </w:r>
      <w:r w:rsidR="007535CC">
        <w:rPr>
          <w:rFonts w:ascii="Times New Roman" w:hAnsi="Times New Roman" w:cs="Times New Roman"/>
          <w:szCs w:val="24"/>
        </w:rPr>
        <w:t>March</w:t>
      </w:r>
      <w:r w:rsidRPr="006B0D98">
        <w:rPr>
          <w:rFonts w:ascii="Times New Roman" w:hAnsi="Times New Roman" w:cs="Times New Roman"/>
          <w:szCs w:val="24"/>
        </w:rPr>
        <w:t xml:space="preserve"> </w:t>
      </w:r>
      <w:r w:rsidR="007535CC">
        <w:rPr>
          <w:rFonts w:ascii="Times New Roman" w:hAnsi="Times New Roman" w:cs="Times New Roman"/>
          <w:szCs w:val="24"/>
        </w:rPr>
        <w:t>7th</w:t>
      </w:r>
      <w:r w:rsidRPr="006B0D98">
        <w:rPr>
          <w:rFonts w:ascii="Times New Roman" w:hAnsi="Times New Roman" w:cs="Times New Roman"/>
          <w:szCs w:val="24"/>
        </w:rPr>
        <w:t>, 202</w:t>
      </w:r>
      <w:r w:rsidR="00237149">
        <w:rPr>
          <w:rFonts w:ascii="Times New Roman" w:hAnsi="Times New Roman" w:cs="Times New Roman"/>
          <w:szCs w:val="24"/>
        </w:rPr>
        <w:t>4</w:t>
      </w:r>
      <w:r w:rsidRPr="006B0D98">
        <w:rPr>
          <w:rFonts w:ascii="Times New Roman" w:hAnsi="Times New Roman" w:cs="Times New Roman"/>
          <w:szCs w:val="24"/>
        </w:rPr>
        <w:t xml:space="preserve">.  All requirements of the original </w:t>
      </w:r>
      <w:r w:rsidR="00237149">
        <w:rPr>
          <w:rFonts w:ascii="Times New Roman" w:hAnsi="Times New Roman" w:cs="Times New Roman"/>
          <w:szCs w:val="24"/>
        </w:rPr>
        <w:t>IFB</w:t>
      </w:r>
      <w:r w:rsidRPr="006B0D98">
        <w:rPr>
          <w:rFonts w:ascii="Times New Roman" w:hAnsi="Times New Roman" w:cs="Times New Roman"/>
          <w:szCs w:val="24"/>
        </w:rPr>
        <w:t xml:space="preserve"> for </w:t>
      </w:r>
      <w:r w:rsidR="00237149">
        <w:rPr>
          <w:rFonts w:ascii="Times New Roman" w:hAnsi="Times New Roman" w:cs="Times New Roman"/>
          <w:b/>
          <w:sz w:val="28"/>
        </w:rPr>
        <w:t>IFB-</w:t>
      </w:r>
      <w:r w:rsidR="007535CC">
        <w:rPr>
          <w:rFonts w:ascii="Times New Roman" w:hAnsi="Times New Roman" w:cs="Times New Roman"/>
          <w:b/>
          <w:sz w:val="28"/>
        </w:rPr>
        <w:t>24-03</w:t>
      </w:r>
      <w:r w:rsidR="00237149" w:rsidRPr="006B0D98">
        <w:rPr>
          <w:rFonts w:ascii="Times New Roman" w:hAnsi="Times New Roman" w:cs="Times New Roman"/>
          <w:szCs w:val="24"/>
        </w:rPr>
        <w:t xml:space="preserve"> </w:t>
      </w:r>
      <w:r w:rsidRPr="006B0D98">
        <w:rPr>
          <w:rFonts w:ascii="Times New Roman" w:hAnsi="Times New Roman" w:cs="Times New Roman"/>
          <w:szCs w:val="24"/>
        </w:rPr>
        <w:t xml:space="preserve">shall remain in full force and effect except </w:t>
      </w:r>
      <w:bookmarkStart w:id="0" w:name="_GoBack"/>
      <w:bookmarkEnd w:id="0"/>
      <w:r w:rsidRPr="006B0D98">
        <w:rPr>
          <w:rFonts w:ascii="Times New Roman" w:hAnsi="Times New Roman" w:cs="Times New Roman"/>
          <w:szCs w:val="24"/>
        </w:rPr>
        <w:t>as amended by this Addendum.</w:t>
      </w:r>
      <w:r w:rsidR="00D048E8" w:rsidRPr="00D048E8">
        <w:rPr>
          <w:rFonts w:ascii="Times New Roman" w:hAnsi="Times New Roman" w:cs="Times New Roman"/>
          <w:szCs w:val="24"/>
        </w:rPr>
        <w:t xml:space="preserve"> Please acknowledge receipt of this addendum by signing and returning with your </w:t>
      </w:r>
      <w:r w:rsidR="00237149">
        <w:rPr>
          <w:rFonts w:ascii="Times New Roman" w:hAnsi="Times New Roman" w:cs="Times New Roman"/>
          <w:szCs w:val="24"/>
        </w:rPr>
        <w:t>IFB</w:t>
      </w:r>
      <w:r w:rsidR="00D048E8" w:rsidRPr="00D048E8">
        <w:rPr>
          <w:rFonts w:ascii="Times New Roman" w:hAnsi="Times New Roman" w:cs="Times New Roman"/>
          <w:szCs w:val="24"/>
        </w:rPr>
        <w:t xml:space="preserve"> (required).</w:t>
      </w:r>
    </w:p>
    <w:p w:rsidR="00B65EB5" w:rsidRDefault="00B65EB5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B65EB5" w:rsidRPr="006B0D98" w:rsidRDefault="00B65EB5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7B496A" w:rsidRDefault="007B496A" w:rsidP="007B496A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</w:p>
    <w:p w:rsidR="007B496A" w:rsidRPr="006B0D98" w:rsidRDefault="007B496A" w:rsidP="007B496A">
      <w:pPr>
        <w:pStyle w:val="NoSpacing"/>
        <w:rPr>
          <w:rFonts w:ascii="Times New Roman" w:hAnsi="Times New Roman" w:cs="Times New Roman"/>
          <w:b/>
          <w:szCs w:val="24"/>
          <w:u w:val="single"/>
        </w:rPr>
      </w:pPr>
      <w:r w:rsidRPr="006B0D98">
        <w:rPr>
          <w:rFonts w:ascii="Times New Roman" w:hAnsi="Times New Roman" w:cs="Times New Roman"/>
          <w:b/>
          <w:szCs w:val="24"/>
          <w:u w:val="single"/>
        </w:rPr>
        <w:t xml:space="preserve">Amendment 1: </w:t>
      </w:r>
      <w:r w:rsidR="007535CC" w:rsidRPr="007535CC">
        <w:rPr>
          <w:rFonts w:ascii="Times New Roman" w:hAnsi="Times New Roman" w:cs="Times New Roman"/>
          <w:b/>
          <w:szCs w:val="24"/>
          <w:highlight w:val="yellow"/>
          <w:u w:val="single"/>
        </w:rPr>
        <w:t>Pre-Bid Conference Location</w:t>
      </w:r>
    </w:p>
    <w:p w:rsidR="006B0D98" w:rsidRDefault="006B0D98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7B496A" w:rsidRPr="004C019A" w:rsidRDefault="007535CC" w:rsidP="007535CC">
      <w:pPr>
        <w:pStyle w:val="NoSpacing"/>
        <w:rPr>
          <w:rFonts w:ascii="Times New Roman" w:hAnsi="Times New Roman" w:cs="Times New Roman"/>
          <w:szCs w:val="24"/>
        </w:rPr>
      </w:pPr>
      <w:r w:rsidRPr="007535CC">
        <w:rPr>
          <w:rFonts w:ascii="Times New Roman" w:hAnsi="Times New Roman" w:cs="Times New Roman"/>
          <w:szCs w:val="24"/>
        </w:rPr>
        <w:t xml:space="preserve">We are pleased to inform all interested firms that the Pre-Bid Conference is scheduled to take place at the ARHA Main Office located at </w:t>
      </w:r>
      <w:r w:rsidRPr="007535CC">
        <w:rPr>
          <w:rFonts w:ascii="Times New Roman" w:hAnsi="Times New Roman" w:cs="Times New Roman"/>
          <w:b/>
          <w:szCs w:val="24"/>
          <w:highlight w:val="yellow"/>
        </w:rPr>
        <w:t>401 Wythe Street, Alexandria, VA 22314</w:t>
      </w:r>
      <w:r w:rsidRPr="007535CC">
        <w:rPr>
          <w:rFonts w:ascii="Times New Roman" w:hAnsi="Times New Roman" w:cs="Times New Roman"/>
          <w:szCs w:val="24"/>
        </w:rPr>
        <w:t xml:space="preserve">, on </w:t>
      </w:r>
      <w:r w:rsidRPr="007535CC">
        <w:rPr>
          <w:rFonts w:ascii="Times New Roman" w:hAnsi="Times New Roman" w:cs="Times New Roman"/>
          <w:b/>
          <w:szCs w:val="24"/>
        </w:rPr>
        <w:t>Monday</w:t>
      </w:r>
      <w:r w:rsidRPr="007535CC">
        <w:rPr>
          <w:rFonts w:ascii="Times New Roman" w:hAnsi="Times New Roman" w:cs="Times New Roman"/>
          <w:szCs w:val="24"/>
        </w:rPr>
        <w:t xml:space="preserve">, </w:t>
      </w:r>
      <w:r w:rsidRPr="007535CC">
        <w:rPr>
          <w:rFonts w:ascii="Times New Roman" w:hAnsi="Times New Roman" w:cs="Times New Roman"/>
          <w:b/>
          <w:szCs w:val="24"/>
        </w:rPr>
        <w:t>March 18th, 2024, at 2:00 PM</w:t>
      </w:r>
      <w:r w:rsidRPr="007535CC">
        <w:rPr>
          <w:rFonts w:ascii="Times New Roman" w:hAnsi="Times New Roman" w:cs="Times New Roman"/>
          <w:szCs w:val="24"/>
        </w:rPr>
        <w:t>.</w:t>
      </w:r>
    </w:p>
    <w:p w:rsidR="0068435B" w:rsidRDefault="0068435B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68435B" w:rsidRDefault="0068435B" w:rsidP="00B65EB5">
      <w:pPr>
        <w:pStyle w:val="NoSpacing"/>
        <w:rPr>
          <w:rFonts w:ascii="Times New Roman" w:hAnsi="Times New Roman" w:cs="Times New Roman"/>
          <w:szCs w:val="24"/>
        </w:rPr>
      </w:pPr>
    </w:p>
    <w:p w:rsidR="0068435B" w:rsidRDefault="0068435B" w:rsidP="0068435B">
      <w:pPr>
        <w:ind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173" w:rsidRPr="006B0D98" w:rsidRDefault="00156173" w:rsidP="0068435B">
      <w:pPr>
        <w:ind w:righ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3B3" w:rsidRDefault="007633B3" w:rsidP="006B0D98">
      <w:pPr>
        <w:pStyle w:val="NoSpacing"/>
        <w:rPr>
          <w:rFonts w:ascii="Times New Roman" w:hAnsi="Times New Roman" w:cs="Times New Roman"/>
          <w:szCs w:val="24"/>
        </w:rPr>
      </w:pPr>
    </w:p>
    <w:p w:rsidR="007633B3" w:rsidRPr="0095556C" w:rsidRDefault="007633B3" w:rsidP="007633B3">
      <w:pPr>
        <w:spacing w:after="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Prepared By: ___</w:t>
      </w:r>
      <w:r w:rsidRPr="003F66C9"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  <w:u w:val="single"/>
        </w:rPr>
        <w:t>s/</w:t>
      </w:r>
      <w:r>
        <w:rPr>
          <w:rFonts w:ascii="Times New Roman" w:hAnsi="Times New Roman" w:cs="Times New Roman"/>
          <w:sz w:val="24"/>
          <w:szCs w:val="24"/>
          <w:u w:val="single"/>
        </w:rPr>
        <w:t>Mohammad Muhsen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66C9">
        <w:rPr>
          <w:rFonts w:ascii="Times New Roman" w:hAnsi="Times New Roman" w:cs="Times New Roman"/>
          <w:sz w:val="24"/>
          <w:szCs w:val="24"/>
        </w:rPr>
        <w:t xml:space="preserve">___ Date: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4C019A">
        <w:rPr>
          <w:rFonts w:ascii="Times New Roman" w:hAnsi="Times New Roman" w:cs="Times New Roman"/>
          <w:sz w:val="24"/>
          <w:szCs w:val="24"/>
          <w:u w:val="single"/>
        </w:rPr>
        <w:t>March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35CC">
        <w:rPr>
          <w:rFonts w:ascii="Times New Roman" w:hAnsi="Times New Roman" w:cs="Times New Roman"/>
          <w:sz w:val="24"/>
          <w:szCs w:val="24"/>
          <w:u w:val="single"/>
        </w:rPr>
        <w:t>15</w:t>
      </w:r>
      <w:r>
        <w:rPr>
          <w:rFonts w:ascii="Times New Roman" w:hAnsi="Times New Roman" w:cs="Times New Roman"/>
          <w:sz w:val="24"/>
          <w:szCs w:val="24"/>
          <w:u w:val="single"/>
        </w:rPr>
        <w:t>, 202</w:t>
      </w:r>
      <w:r w:rsidR="004C019A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95556C">
        <w:rPr>
          <w:rFonts w:ascii="Times New Roman" w:hAnsi="Times New Roman" w:cs="Times New Roman"/>
          <w:sz w:val="24"/>
          <w:szCs w:val="24"/>
          <w:u w:val="single"/>
        </w:rPr>
        <w:t xml:space="preserve">  ______</w:t>
      </w:r>
    </w:p>
    <w:p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ab/>
      </w:r>
      <w:r w:rsidRPr="003F66C9">
        <w:rPr>
          <w:rFonts w:ascii="Times New Roman" w:hAnsi="Times New Roman" w:cs="Times New Roman"/>
          <w:sz w:val="24"/>
          <w:szCs w:val="24"/>
        </w:rPr>
        <w:tab/>
        <w:t xml:space="preserve">          Procurement </w:t>
      </w:r>
      <w:r>
        <w:rPr>
          <w:rFonts w:ascii="Times New Roman" w:hAnsi="Times New Roman" w:cs="Times New Roman"/>
          <w:sz w:val="24"/>
          <w:szCs w:val="24"/>
        </w:rPr>
        <w:t>Assistant</w:t>
      </w:r>
      <w:r w:rsidRPr="003F66C9">
        <w:rPr>
          <w:rFonts w:ascii="Times New Roman" w:hAnsi="Times New Roman" w:cs="Times New Roman"/>
          <w:sz w:val="24"/>
          <w:szCs w:val="24"/>
        </w:rPr>
        <w:tab/>
      </w:r>
    </w:p>
    <w:p w:rsidR="007633B3" w:rsidRDefault="007633B3" w:rsidP="007633B3">
      <w:pPr>
        <w:rPr>
          <w:rFonts w:ascii="Times New Roman" w:hAnsi="Times New Roman" w:cs="Times New Roman"/>
          <w:sz w:val="24"/>
          <w:szCs w:val="24"/>
        </w:rPr>
      </w:pPr>
    </w:p>
    <w:p w:rsidR="007633B3" w:rsidRDefault="007633B3" w:rsidP="007633B3">
      <w:pPr>
        <w:rPr>
          <w:rFonts w:ascii="Times New Roman" w:hAnsi="Times New Roman" w:cs="Times New Roman"/>
          <w:sz w:val="24"/>
          <w:szCs w:val="24"/>
        </w:rPr>
      </w:pPr>
    </w:p>
    <w:p w:rsidR="00156173" w:rsidRDefault="00156173" w:rsidP="007633B3">
      <w:pPr>
        <w:rPr>
          <w:rFonts w:ascii="Times New Roman" w:hAnsi="Times New Roman" w:cs="Times New Roman"/>
          <w:sz w:val="24"/>
          <w:szCs w:val="24"/>
        </w:rPr>
      </w:pPr>
    </w:p>
    <w:p w:rsidR="00156173" w:rsidRPr="003F66C9" w:rsidRDefault="00156173" w:rsidP="007633B3">
      <w:pPr>
        <w:rPr>
          <w:rFonts w:ascii="Times New Roman" w:hAnsi="Times New Roman" w:cs="Times New Roman"/>
          <w:sz w:val="24"/>
          <w:szCs w:val="24"/>
        </w:rPr>
      </w:pPr>
    </w:p>
    <w:p w:rsidR="007633B3" w:rsidRPr="003F66C9" w:rsidRDefault="007633B3" w:rsidP="007633B3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3F66C9">
        <w:rPr>
          <w:rFonts w:ascii="Times New Roman" w:hAnsi="Times New Roman" w:cs="Times New Roman"/>
          <w:sz w:val="24"/>
          <w:szCs w:val="24"/>
        </w:rPr>
        <w:t>Acknowledged By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F66C9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 Date:</w:t>
      </w:r>
      <w:r w:rsidRPr="003F66C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633B3" w:rsidRPr="003F66C9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</w:p>
    <w:p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 w:rsidRPr="003F66C9">
        <w:rPr>
          <w:rFonts w:ascii="Times New Roman" w:hAnsi="Times New Roman" w:cs="Times New Roman"/>
          <w:szCs w:val="24"/>
        </w:rPr>
        <w:t xml:space="preserve">Note:  </w:t>
      </w:r>
      <w:r>
        <w:rPr>
          <w:rFonts w:ascii="Times New Roman" w:hAnsi="Times New Roman" w:cs="Times New Roman"/>
          <w:szCs w:val="24"/>
        </w:rPr>
        <w:t xml:space="preserve">All other requirements and provisions to the </w:t>
      </w:r>
      <w:r w:rsidR="00156173">
        <w:rPr>
          <w:rFonts w:ascii="Times New Roman" w:hAnsi="Times New Roman" w:cs="Times New Roman"/>
          <w:szCs w:val="24"/>
        </w:rPr>
        <w:t>IFB</w:t>
      </w:r>
      <w:r>
        <w:rPr>
          <w:rFonts w:ascii="Times New Roman" w:hAnsi="Times New Roman" w:cs="Times New Roman"/>
          <w:szCs w:val="24"/>
        </w:rPr>
        <w:t xml:space="preserve"> Documents shall remain in full force and effect.</w:t>
      </w:r>
    </w:p>
    <w:p w:rsidR="007633B3" w:rsidRDefault="007633B3" w:rsidP="007633B3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Each </w:t>
      </w:r>
      <w:r w:rsidR="00156173">
        <w:rPr>
          <w:rFonts w:ascii="Times New Roman" w:hAnsi="Times New Roman" w:cs="Times New Roman"/>
          <w:szCs w:val="24"/>
        </w:rPr>
        <w:t>bidder</w:t>
      </w:r>
      <w:r>
        <w:rPr>
          <w:rFonts w:ascii="Times New Roman" w:hAnsi="Times New Roman" w:cs="Times New Roman"/>
          <w:szCs w:val="24"/>
        </w:rPr>
        <w:t xml:space="preserve"> shall refer to all Addenda to the </w:t>
      </w:r>
      <w:r w:rsidR="00156173">
        <w:rPr>
          <w:rFonts w:ascii="Times New Roman" w:hAnsi="Times New Roman" w:cs="Times New Roman"/>
          <w:szCs w:val="24"/>
        </w:rPr>
        <w:t>IFB</w:t>
      </w:r>
      <w:r>
        <w:rPr>
          <w:rFonts w:ascii="Times New Roman" w:hAnsi="Times New Roman" w:cs="Times New Roman"/>
          <w:szCs w:val="24"/>
        </w:rPr>
        <w:t xml:space="preserve"> Documents in their response.</w:t>
      </w:r>
    </w:p>
    <w:p w:rsidR="00C95591" w:rsidRDefault="00C95591" w:rsidP="006B0D98">
      <w:pPr>
        <w:pStyle w:val="NoSpacing"/>
        <w:rPr>
          <w:rFonts w:ascii="Times New Roman" w:hAnsi="Times New Roman" w:cs="Times New Roman"/>
          <w:szCs w:val="24"/>
        </w:rPr>
      </w:pPr>
    </w:p>
    <w:sectPr w:rsidR="00C95591" w:rsidSect="00874336">
      <w:headerReference w:type="default" r:id="rId8"/>
      <w:footerReference w:type="default" r:id="rId9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591" w:rsidRDefault="00C95591" w:rsidP="00AB3FBB">
      <w:r>
        <w:separator/>
      </w:r>
    </w:p>
  </w:endnote>
  <w:endnote w:type="continuationSeparator" w:id="0">
    <w:p w:rsidR="00C95591" w:rsidRDefault="00C95591" w:rsidP="00AB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591" w:rsidRDefault="007535CC" w:rsidP="009C7037">
    <w:pPr>
      <w:pStyle w:val="Footer"/>
    </w:pPr>
    <w:r>
      <w:rPr>
        <w:rFonts w:ascii="Times New Roman" w:eastAsia="Times New Roman" w:hAnsi="Times New Roman" w:cs="Times New Roman"/>
        <w:b/>
        <w:sz w:val="24"/>
        <w:szCs w:val="24"/>
      </w:rPr>
      <w:pict>
        <v:rect id="_x0000_i1026" style="width:7in;height:2pt" o:hrstd="t" o:hrnoshade="t" o:hr="t" fillcolor="red" stroked="f"/>
      </w:pict>
    </w:r>
  </w:p>
  <w:p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0"/>
        <w:szCs w:val="10"/>
        <w:lang w:eastAsia="x-none"/>
      </w:rPr>
    </w:pPr>
  </w:p>
  <w:p w:rsidR="00C95591" w:rsidRPr="00A9529E" w:rsidRDefault="00C95591" w:rsidP="00874D77">
    <w:pPr>
      <w:ind w:left="1080" w:right="540"/>
      <w:jc w:val="center"/>
      <w:rPr>
        <w:rFonts w:ascii="Arial" w:eastAsia="Times New Roman" w:hAnsi="Arial" w:cs="Arial"/>
        <w:sz w:val="18"/>
        <w:szCs w:val="18"/>
        <w:lang w:val="x-none" w:eastAsia="x-none"/>
      </w:rPr>
    </w:pPr>
    <w:r w:rsidRPr="00A9529E">
      <w:rPr>
        <w:rFonts w:ascii="Arial" w:eastAsia="Times New Roman" w:hAnsi="Arial" w:cs="Arial"/>
        <w:sz w:val="18"/>
        <w:szCs w:val="18"/>
        <w:lang w:eastAsia="x-none"/>
      </w:rPr>
      <w:t>401 Wythe Street</w:t>
    </w:r>
    <w:r>
      <w:rPr>
        <w:rFonts w:ascii="Arial" w:eastAsia="Times New Roman" w:hAnsi="Arial" w:cs="Arial"/>
        <w:sz w:val="18"/>
        <w:szCs w:val="18"/>
        <w:lang w:eastAsia="x-none"/>
      </w:rPr>
      <w:t>,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Alexandria, VA 22314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Office: (703) 549-7115 </w:t>
    </w:r>
    <w:r>
      <w:rPr>
        <w:rFonts w:ascii="Arial" w:eastAsia="Times New Roman" w:hAnsi="Arial" w:cs="Arial"/>
        <w:sz w:val="18"/>
        <w:szCs w:val="18"/>
        <w:lang w:eastAsia="x-none"/>
      </w:rPr>
      <w:t>|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Fax: (703) </w:t>
    </w:r>
    <w:r w:rsidRPr="00A9529E">
      <w:rPr>
        <w:rFonts w:ascii="Arial" w:eastAsia="Times New Roman" w:hAnsi="Arial" w:cs="Arial"/>
        <w:sz w:val="18"/>
        <w:szCs w:val="18"/>
        <w:lang w:eastAsia="x-none"/>
      </w:rPr>
      <w:t>549-8709</w:t>
    </w:r>
    <w:r w:rsidRPr="00A9529E">
      <w:rPr>
        <w:rFonts w:ascii="Arial" w:eastAsia="Times New Roman" w:hAnsi="Arial" w:cs="Arial"/>
        <w:sz w:val="18"/>
        <w:szCs w:val="18"/>
        <w:lang w:val="x-none" w:eastAsia="x-none"/>
      </w:rPr>
      <w:t xml:space="preserve"> </w:t>
    </w:r>
  </w:p>
  <w:p w:rsidR="00C95591" w:rsidRPr="00A9529E" w:rsidRDefault="007535CC" w:rsidP="00874D77">
    <w:pPr>
      <w:tabs>
        <w:tab w:val="left" w:pos="1080"/>
        <w:tab w:val="center" w:pos="4320"/>
        <w:tab w:val="right" w:pos="8640"/>
        <w:tab w:val="left" w:pos="9900"/>
      </w:tabs>
      <w:ind w:right="-180"/>
      <w:jc w:val="center"/>
      <w:rPr>
        <w:rFonts w:ascii="Arial" w:eastAsia="Times New Roman" w:hAnsi="Arial" w:cs="Arial"/>
        <w:sz w:val="18"/>
        <w:szCs w:val="20"/>
        <w:lang w:val="x-none" w:eastAsia="x-none"/>
      </w:rPr>
    </w:pPr>
    <w:hyperlink r:id="rId1" w:history="1">
      <w:r w:rsidR="00C95591" w:rsidRPr="00A9529E">
        <w:rPr>
          <w:rFonts w:ascii="Arial" w:eastAsia="Times New Roman" w:hAnsi="Arial" w:cs="Arial"/>
          <w:color w:val="0000FF"/>
          <w:sz w:val="18"/>
          <w:szCs w:val="20"/>
          <w:u w:val="single"/>
          <w:lang w:val="x-none" w:eastAsia="x-none"/>
        </w:rPr>
        <w:t>www.arha.us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591" w:rsidRDefault="00C95591" w:rsidP="00AB3FBB">
      <w:r>
        <w:separator/>
      </w:r>
    </w:p>
  </w:footnote>
  <w:footnote w:type="continuationSeparator" w:id="0">
    <w:p w:rsidR="00C95591" w:rsidRDefault="00C95591" w:rsidP="00AB3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591" w:rsidRDefault="00C95591" w:rsidP="001602D1">
    <w:pPr>
      <w:pStyle w:val="Header"/>
      <w:jc w:val="center"/>
    </w:pPr>
    <w:r>
      <w:rPr>
        <w:noProof/>
      </w:rPr>
      <w:drawing>
        <wp:inline distT="0" distB="0" distL="0" distR="0" wp14:anchorId="57CF1DE3" wp14:editId="3FBA6834">
          <wp:extent cx="1906438" cy="523325"/>
          <wp:effectExtent l="0" t="0" r="0" b="0"/>
          <wp:docPr id="2" name="Picture 2" descr="C:\Users\cdickerson\AppData\Local\Microsoft\Windows\INetCache\Content.Word\logo-with-na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dickerson\AppData\Local\Microsoft\Windows\INetCache\Content.Word\logo-with-nam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948" cy="54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591" w:rsidRPr="00A9529E" w:rsidRDefault="007535CC" w:rsidP="001602D1">
    <w:pPr>
      <w:ind w:right="720"/>
      <w:jc w:val="right"/>
      <w:rPr>
        <w:color w:val="1F3864" w:themeColor="accent5" w:themeShade="80"/>
      </w:rPr>
    </w:pPr>
    <w:r>
      <w:rPr>
        <w:rFonts w:ascii="Times New Roman" w:eastAsia="Times New Roman" w:hAnsi="Times New Roman" w:cs="Times New Roman"/>
        <w:b/>
        <w:sz w:val="24"/>
        <w:szCs w:val="24"/>
      </w:rPr>
      <w:pict>
        <v:rect id="_x0000_i1025" style="width:7in;height:2pt" o:hrstd="t" o:hrnoshade="t" o:hr="t" fillcolor="red" stroked="f"/>
      </w:pic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 xml:space="preserve">    </w:t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C95591" w:rsidRPr="00EC4D3C">
      <w:rPr>
        <w:rFonts w:ascii="Times New Roman" w:eastAsia="Times New Roman" w:hAnsi="Times New Roman" w:cs="Times New Roman"/>
        <w:b/>
        <w:sz w:val="24"/>
        <w:szCs w:val="24"/>
      </w:rPr>
      <w:tab/>
    </w:r>
    <w:r w:rsidR="00156173">
      <w:rPr>
        <w:rFonts w:ascii="Arial" w:eastAsia="Times New Roman" w:hAnsi="Arial" w:cs="Arial"/>
        <w:b/>
        <w:i/>
        <w:color w:val="1F3864" w:themeColor="accent5" w:themeShade="80"/>
        <w:sz w:val="20"/>
        <w:szCs w:val="24"/>
      </w:rPr>
      <w:t>Rickie Maddox</w:t>
    </w:r>
    <w:r w:rsidR="00C95591" w:rsidRPr="00156173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 xml:space="preserve">, </w:t>
    </w:r>
    <w:r w:rsidR="00156173" w:rsidRPr="00156173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Interim</w:t>
    </w:r>
    <w:r w:rsidR="00156173">
      <w:rPr>
        <w:rFonts w:ascii="Arial" w:eastAsia="Times New Roman" w:hAnsi="Arial" w:cs="Arial"/>
        <w:b/>
        <w:i/>
        <w:color w:val="1F3864" w:themeColor="accent5" w:themeShade="80"/>
        <w:szCs w:val="24"/>
      </w:rPr>
      <w:t xml:space="preserve"> </w:t>
    </w:r>
    <w:r w:rsidR="00C95591" w:rsidRPr="00A9529E">
      <w:rPr>
        <w:rFonts w:ascii="Arial" w:eastAsia="Times New Roman" w:hAnsi="Arial" w:cs="Arial"/>
        <w:i/>
        <w:color w:val="1F3864" w:themeColor="accent5" w:themeShade="80"/>
        <w:sz w:val="18"/>
        <w:szCs w:val="20"/>
      </w:rPr>
      <w:t>Chief Executive Officer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0ED5"/>
    <w:multiLevelType w:val="hybridMultilevel"/>
    <w:tmpl w:val="29BA3CCA"/>
    <w:lvl w:ilvl="0" w:tplc="2264A0B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259E"/>
    <w:multiLevelType w:val="hybridMultilevel"/>
    <w:tmpl w:val="C60C5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301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A2"/>
    <w:rsid w:val="00051CDC"/>
    <w:rsid w:val="00072B94"/>
    <w:rsid w:val="000870D5"/>
    <w:rsid w:val="000A1FD5"/>
    <w:rsid w:val="000F4999"/>
    <w:rsid w:val="00111DAB"/>
    <w:rsid w:val="00132CD9"/>
    <w:rsid w:val="00142598"/>
    <w:rsid w:val="00146823"/>
    <w:rsid w:val="00156173"/>
    <w:rsid w:val="001602D1"/>
    <w:rsid w:val="00171F37"/>
    <w:rsid w:val="00193181"/>
    <w:rsid w:val="001B36E2"/>
    <w:rsid w:val="001C3EC7"/>
    <w:rsid w:val="001D5C1D"/>
    <w:rsid w:val="001F1E58"/>
    <w:rsid w:val="00222221"/>
    <w:rsid w:val="00237149"/>
    <w:rsid w:val="0024745C"/>
    <w:rsid w:val="002A570B"/>
    <w:rsid w:val="002A684C"/>
    <w:rsid w:val="002C4F81"/>
    <w:rsid w:val="00320147"/>
    <w:rsid w:val="00323395"/>
    <w:rsid w:val="003449FD"/>
    <w:rsid w:val="0036541C"/>
    <w:rsid w:val="0037043E"/>
    <w:rsid w:val="00380E5B"/>
    <w:rsid w:val="003930CF"/>
    <w:rsid w:val="003C108F"/>
    <w:rsid w:val="004158CA"/>
    <w:rsid w:val="004243AC"/>
    <w:rsid w:val="004A1668"/>
    <w:rsid w:val="004C019A"/>
    <w:rsid w:val="004E7EA1"/>
    <w:rsid w:val="004F49AE"/>
    <w:rsid w:val="00541278"/>
    <w:rsid w:val="00557C78"/>
    <w:rsid w:val="00564155"/>
    <w:rsid w:val="00573F0A"/>
    <w:rsid w:val="005A3FAF"/>
    <w:rsid w:val="00625079"/>
    <w:rsid w:val="0063122B"/>
    <w:rsid w:val="00641A09"/>
    <w:rsid w:val="0068435B"/>
    <w:rsid w:val="006B0D98"/>
    <w:rsid w:val="006F39AB"/>
    <w:rsid w:val="006F79BC"/>
    <w:rsid w:val="00714F21"/>
    <w:rsid w:val="007175F9"/>
    <w:rsid w:val="00751A5A"/>
    <w:rsid w:val="007535CC"/>
    <w:rsid w:val="007633B3"/>
    <w:rsid w:val="0077252A"/>
    <w:rsid w:val="007B496A"/>
    <w:rsid w:val="007B6173"/>
    <w:rsid w:val="007C33B4"/>
    <w:rsid w:val="008541E5"/>
    <w:rsid w:val="00874336"/>
    <w:rsid w:val="00874D77"/>
    <w:rsid w:val="008859A2"/>
    <w:rsid w:val="00885BDE"/>
    <w:rsid w:val="008A15BA"/>
    <w:rsid w:val="008A6893"/>
    <w:rsid w:val="008B032A"/>
    <w:rsid w:val="009551F8"/>
    <w:rsid w:val="00975EA7"/>
    <w:rsid w:val="00984838"/>
    <w:rsid w:val="00984E1D"/>
    <w:rsid w:val="009865CF"/>
    <w:rsid w:val="0099319F"/>
    <w:rsid w:val="009A7229"/>
    <w:rsid w:val="009C4993"/>
    <w:rsid w:val="009C7037"/>
    <w:rsid w:val="009D7A48"/>
    <w:rsid w:val="009F53E9"/>
    <w:rsid w:val="00A3223F"/>
    <w:rsid w:val="00A40ABF"/>
    <w:rsid w:val="00A441AC"/>
    <w:rsid w:val="00A64BC2"/>
    <w:rsid w:val="00A86632"/>
    <w:rsid w:val="00A92927"/>
    <w:rsid w:val="00A9529E"/>
    <w:rsid w:val="00AA06EE"/>
    <w:rsid w:val="00AB0FD7"/>
    <w:rsid w:val="00AB3FBB"/>
    <w:rsid w:val="00B00CC8"/>
    <w:rsid w:val="00B13173"/>
    <w:rsid w:val="00B21CE5"/>
    <w:rsid w:val="00B65EB5"/>
    <w:rsid w:val="00B76494"/>
    <w:rsid w:val="00B9725B"/>
    <w:rsid w:val="00BB6EE4"/>
    <w:rsid w:val="00BC1645"/>
    <w:rsid w:val="00BC4B9B"/>
    <w:rsid w:val="00C12739"/>
    <w:rsid w:val="00C2470B"/>
    <w:rsid w:val="00C312B8"/>
    <w:rsid w:val="00C4678F"/>
    <w:rsid w:val="00C60E77"/>
    <w:rsid w:val="00C63D8E"/>
    <w:rsid w:val="00C86E6E"/>
    <w:rsid w:val="00C95591"/>
    <w:rsid w:val="00CB1E9D"/>
    <w:rsid w:val="00CD04B3"/>
    <w:rsid w:val="00D00E2D"/>
    <w:rsid w:val="00D048E8"/>
    <w:rsid w:val="00D2526B"/>
    <w:rsid w:val="00D4036E"/>
    <w:rsid w:val="00D46B5E"/>
    <w:rsid w:val="00D912B2"/>
    <w:rsid w:val="00DD21D7"/>
    <w:rsid w:val="00E216B3"/>
    <w:rsid w:val="00E367C5"/>
    <w:rsid w:val="00EB11A6"/>
    <w:rsid w:val="00EB70BD"/>
    <w:rsid w:val="00EC4D3C"/>
    <w:rsid w:val="00EC51BE"/>
    <w:rsid w:val="00EE41AA"/>
    <w:rsid w:val="00EF5AB2"/>
    <w:rsid w:val="00F13BB2"/>
    <w:rsid w:val="00F56853"/>
    <w:rsid w:val="00F832F1"/>
    <w:rsid w:val="00FA3504"/>
    <w:rsid w:val="00FC00BC"/>
    <w:rsid w:val="00FC77F4"/>
    <w:rsid w:val="00F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1"/>
    <o:shapelayout v:ext="edit">
      <o:idmap v:ext="edit" data="1"/>
    </o:shapelayout>
  </w:shapeDefaults>
  <w:decimalSymbol w:val="."/>
  <w:listSeparator w:val=","/>
  <w14:docId w14:val="5AFBC918"/>
  <w15:chartTrackingRefBased/>
  <w15:docId w15:val="{673DA1DE-5015-4F3C-B7DD-F1E64CA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B65EB5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9A2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3FBB"/>
  </w:style>
  <w:style w:type="paragraph" w:styleId="Footer">
    <w:name w:val="footer"/>
    <w:basedOn w:val="Normal"/>
    <w:link w:val="FooterChar"/>
    <w:uiPriority w:val="99"/>
    <w:unhideWhenUsed/>
    <w:rsid w:val="00AB3FBB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B3FBB"/>
  </w:style>
  <w:style w:type="paragraph" w:styleId="BalloonText">
    <w:name w:val="Balloon Text"/>
    <w:basedOn w:val="Normal"/>
    <w:link w:val="BalloonTextChar"/>
    <w:uiPriority w:val="99"/>
    <w:semiHidden/>
    <w:unhideWhenUsed/>
    <w:rsid w:val="00557C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C78"/>
    <w:rPr>
      <w:rFonts w:ascii="Segoe UI" w:hAnsi="Segoe UI" w:cs="Segoe UI"/>
      <w:sz w:val="18"/>
      <w:szCs w:val="18"/>
    </w:rPr>
  </w:style>
  <w:style w:type="paragraph" w:customStyle="1" w:styleId="alignleftno1stlineindent">
    <w:name w:val="align left no 1st line indent"/>
    <w:basedOn w:val="Normal"/>
    <w:rsid w:val="00AB0FD7"/>
    <w:pPr>
      <w:widowControl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lignleftindentfirstline5">
    <w:name w:val="align left indent first line .5"/>
    <w:basedOn w:val="Normal"/>
    <w:qFormat/>
    <w:rsid w:val="00AB0FD7"/>
    <w:pPr>
      <w:widowControl/>
      <w:spacing w:after="240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2371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ha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8D45-A63C-4FC5-9C9B-07F9196C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Cortiella</dc:creator>
  <cp:keywords/>
  <dc:description/>
  <cp:lastModifiedBy>Mohammad Muhsen</cp:lastModifiedBy>
  <cp:revision>5</cp:revision>
  <cp:lastPrinted>2019-01-04T18:01:00Z</cp:lastPrinted>
  <dcterms:created xsi:type="dcterms:W3CDTF">2020-03-02T12:19:00Z</dcterms:created>
  <dcterms:modified xsi:type="dcterms:W3CDTF">2024-03-15T19:37:00Z</dcterms:modified>
</cp:coreProperties>
</file>