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2080" w14:textId="77777777" w:rsidR="002957C1" w:rsidRDefault="002957C1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69E5225C" w14:textId="0D7E4E22" w:rsidR="00B65EB5" w:rsidRPr="00677045" w:rsidRDefault="00B65EB5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77045">
        <w:rPr>
          <w:rFonts w:ascii="Times New Roman" w:hAnsi="Times New Roman" w:cs="Times New Roman"/>
          <w:b/>
          <w:sz w:val="28"/>
        </w:rPr>
        <w:t xml:space="preserve">ADDENDUM No. </w:t>
      </w:r>
      <w:r w:rsidR="00250971">
        <w:rPr>
          <w:rFonts w:ascii="Times New Roman" w:hAnsi="Times New Roman" w:cs="Times New Roman"/>
          <w:b/>
          <w:sz w:val="28"/>
        </w:rPr>
        <w:t>3</w:t>
      </w:r>
    </w:p>
    <w:p w14:paraId="1664238D" w14:textId="6DAA593C" w:rsidR="00B65EB5" w:rsidRPr="00677045" w:rsidRDefault="00250971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Friday</w:t>
      </w:r>
      <w:r w:rsidR="00D82EB1" w:rsidRPr="00677045">
        <w:rPr>
          <w:rFonts w:ascii="Times New Roman" w:hAnsi="Times New Roman" w:cs="Times New Roman"/>
          <w:b/>
          <w:sz w:val="28"/>
        </w:rPr>
        <w:t xml:space="preserve"> </w:t>
      </w:r>
      <w:r w:rsidR="00194528">
        <w:rPr>
          <w:rFonts w:ascii="Times New Roman" w:hAnsi="Times New Roman" w:cs="Times New Roman"/>
          <w:b/>
          <w:sz w:val="28"/>
        </w:rPr>
        <w:t>12,</w:t>
      </w:r>
      <w:r w:rsidR="00864BE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19</w:t>
      </w:r>
      <w:r w:rsidR="00C95591" w:rsidRPr="00677045">
        <w:rPr>
          <w:rFonts w:ascii="Times New Roman" w:hAnsi="Times New Roman" w:cs="Times New Roman"/>
          <w:b/>
          <w:sz w:val="28"/>
        </w:rPr>
        <w:t>, 202</w:t>
      </w:r>
      <w:r w:rsidR="00D82EB1" w:rsidRPr="00677045">
        <w:rPr>
          <w:rFonts w:ascii="Times New Roman" w:hAnsi="Times New Roman" w:cs="Times New Roman"/>
          <w:b/>
          <w:sz w:val="28"/>
        </w:rPr>
        <w:t>5</w:t>
      </w:r>
    </w:p>
    <w:p w14:paraId="1AB4A2EE" w14:textId="77777777" w:rsidR="00C95591" w:rsidRPr="00677045" w:rsidRDefault="00C95591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1EDB3B9C" w14:textId="139389C4" w:rsidR="00B65EB5" w:rsidRPr="00677045" w:rsidRDefault="00B65EB5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77045">
        <w:rPr>
          <w:rFonts w:ascii="Times New Roman" w:hAnsi="Times New Roman" w:cs="Times New Roman"/>
          <w:b/>
          <w:sz w:val="28"/>
        </w:rPr>
        <w:t xml:space="preserve">REQUEST FOR </w:t>
      </w:r>
      <w:r w:rsidR="00EB7EC3" w:rsidRPr="00677045">
        <w:rPr>
          <w:rFonts w:ascii="Times New Roman" w:hAnsi="Times New Roman" w:cs="Times New Roman"/>
          <w:b/>
          <w:sz w:val="28"/>
        </w:rPr>
        <w:t>PROPOSAL</w:t>
      </w:r>
    </w:p>
    <w:p w14:paraId="5B8A9D85" w14:textId="59ACFC66" w:rsidR="00B65EB5" w:rsidRPr="00512193" w:rsidRDefault="005B1A4D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12193">
        <w:rPr>
          <w:rFonts w:ascii="Times New Roman" w:hAnsi="Times New Roman" w:cs="Times New Roman"/>
          <w:b/>
          <w:sz w:val="28"/>
        </w:rPr>
        <w:t>Development Consultant</w:t>
      </w:r>
      <w:r w:rsidR="00D82EB1" w:rsidRPr="00512193">
        <w:rPr>
          <w:rFonts w:ascii="Times New Roman" w:hAnsi="Times New Roman" w:cs="Times New Roman"/>
          <w:b/>
          <w:sz w:val="28"/>
        </w:rPr>
        <w:t xml:space="preserve"> Services</w:t>
      </w:r>
    </w:p>
    <w:p w14:paraId="3F97C2CB" w14:textId="77777777" w:rsidR="00B65EB5" w:rsidRPr="00512193" w:rsidRDefault="00B65EB5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3C18AC7B" w14:textId="074BEC30" w:rsidR="00B65EB5" w:rsidRPr="00677045" w:rsidRDefault="00B65EB5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12193">
        <w:rPr>
          <w:rFonts w:ascii="Times New Roman" w:hAnsi="Times New Roman" w:cs="Times New Roman"/>
          <w:b/>
          <w:sz w:val="28"/>
        </w:rPr>
        <w:t xml:space="preserve">SOLICITATION No. </w:t>
      </w:r>
      <w:r w:rsidRPr="00677045">
        <w:rPr>
          <w:rFonts w:ascii="Times New Roman" w:hAnsi="Times New Roman" w:cs="Times New Roman"/>
          <w:b/>
          <w:sz w:val="28"/>
        </w:rPr>
        <w:t>RF</w:t>
      </w:r>
      <w:r w:rsidR="00EB7EC3" w:rsidRPr="00677045">
        <w:rPr>
          <w:rFonts w:ascii="Times New Roman" w:hAnsi="Times New Roman" w:cs="Times New Roman"/>
          <w:b/>
          <w:sz w:val="28"/>
        </w:rPr>
        <w:t>P</w:t>
      </w:r>
      <w:r w:rsidRPr="00677045">
        <w:rPr>
          <w:rFonts w:ascii="Times New Roman" w:hAnsi="Times New Roman" w:cs="Times New Roman"/>
          <w:b/>
          <w:sz w:val="28"/>
        </w:rPr>
        <w:t xml:space="preserve"> </w:t>
      </w:r>
      <w:r w:rsidR="00EB7EC3" w:rsidRPr="00677045">
        <w:rPr>
          <w:rFonts w:ascii="Times New Roman" w:hAnsi="Times New Roman" w:cs="Times New Roman"/>
          <w:b/>
          <w:sz w:val="28"/>
        </w:rPr>
        <w:t>P</w:t>
      </w:r>
      <w:r w:rsidRPr="00677045">
        <w:rPr>
          <w:rFonts w:ascii="Times New Roman" w:hAnsi="Times New Roman" w:cs="Times New Roman"/>
          <w:b/>
          <w:sz w:val="28"/>
        </w:rPr>
        <w:t>-</w:t>
      </w:r>
      <w:r w:rsidR="00512193">
        <w:rPr>
          <w:rFonts w:ascii="Times New Roman" w:hAnsi="Times New Roman" w:cs="Times New Roman"/>
          <w:b/>
          <w:sz w:val="28"/>
        </w:rPr>
        <w:t>111025</w:t>
      </w:r>
    </w:p>
    <w:p w14:paraId="517B3D87" w14:textId="77777777" w:rsidR="00B65EB5" w:rsidRDefault="00B65EB5" w:rsidP="00B65EB5">
      <w:pPr>
        <w:pStyle w:val="NoSpacing"/>
        <w:rPr>
          <w:rFonts w:ascii="Times New Roman" w:hAnsi="Times New Roman" w:cs="Times New Roman"/>
          <w:szCs w:val="24"/>
        </w:rPr>
      </w:pPr>
    </w:p>
    <w:p w14:paraId="13869D0B" w14:textId="4BF14F97" w:rsidR="00D82EB1" w:rsidRDefault="00B65EB5" w:rsidP="00D82EB1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6B0D98">
        <w:rPr>
          <w:rFonts w:ascii="Times New Roman" w:hAnsi="Times New Roman" w:cs="Times New Roman"/>
          <w:szCs w:val="24"/>
        </w:rPr>
        <w:t xml:space="preserve">This addendum is hereby included in and made part of the </w:t>
      </w:r>
      <w:r w:rsidR="00072B94">
        <w:rPr>
          <w:rFonts w:ascii="Times New Roman" w:hAnsi="Times New Roman" w:cs="Times New Roman"/>
          <w:szCs w:val="24"/>
        </w:rPr>
        <w:t>RF</w:t>
      </w:r>
      <w:r w:rsidR="00EB7EC3">
        <w:rPr>
          <w:rFonts w:ascii="Times New Roman" w:hAnsi="Times New Roman" w:cs="Times New Roman"/>
          <w:szCs w:val="24"/>
        </w:rPr>
        <w:t>P</w:t>
      </w:r>
      <w:r w:rsidRPr="006B0D98">
        <w:rPr>
          <w:rFonts w:ascii="Times New Roman" w:hAnsi="Times New Roman" w:cs="Times New Roman"/>
          <w:szCs w:val="24"/>
        </w:rPr>
        <w:t xml:space="preserve"> for </w:t>
      </w:r>
      <w:r w:rsidR="008078D6">
        <w:rPr>
          <w:rFonts w:ascii="Times New Roman" w:hAnsi="Times New Roman" w:cs="Times New Roman"/>
          <w:b/>
          <w:sz w:val="22"/>
          <w:szCs w:val="18"/>
        </w:rPr>
        <w:t>Development Consultant</w:t>
      </w:r>
      <w:r w:rsidR="00D82EB1" w:rsidRPr="00D82EB1">
        <w:rPr>
          <w:rFonts w:ascii="Times New Roman" w:hAnsi="Times New Roman" w:cs="Times New Roman"/>
          <w:b/>
          <w:sz w:val="22"/>
          <w:szCs w:val="18"/>
        </w:rPr>
        <w:t xml:space="preserve"> Services</w:t>
      </w:r>
      <w:r w:rsidR="00D82EB1">
        <w:rPr>
          <w:rFonts w:ascii="Times New Roman" w:hAnsi="Times New Roman" w:cs="Times New Roman"/>
          <w:b/>
          <w:sz w:val="22"/>
          <w:szCs w:val="18"/>
        </w:rPr>
        <w:t xml:space="preserve"> </w:t>
      </w:r>
      <w:r w:rsidR="00D82EB1">
        <w:rPr>
          <w:rFonts w:ascii="Times New Roman" w:hAnsi="Times New Roman" w:cs="Times New Roman"/>
          <w:szCs w:val="24"/>
        </w:rPr>
        <w:t xml:space="preserve">On </w:t>
      </w:r>
      <w:r w:rsidR="00194528">
        <w:rPr>
          <w:rFonts w:ascii="Times New Roman" w:hAnsi="Times New Roman" w:cs="Times New Roman"/>
          <w:szCs w:val="24"/>
        </w:rPr>
        <w:t>12</w:t>
      </w:r>
      <w:r w:rsidR="00D82EB1">
        <w:rPr>
          <w:rFonts w:ascii="Times New Roman" w:hAnsi="Times New Roman" w:cs="Times New Roman"/>
          <w:szCs w:val="24"/>
        </w:rPr>
        <w:t>/</w:t>
      </w:r>
      <w:r w:rsidR="00250971">
        <w:rPr>
          <w:rFonts w:ascii="Times New Roman" w:hAnsi="Times New Roman" w:cs="Times New Roman"/>
          <w:szCs w:val="24"/>
        </w:rPr>
        <w:t>19</w:t>
      </w:r>
      <w:r w:rsidR="00D82EB1">
        <w:rPr>
          <w:rFonts w:ascii="Times New Roman" w:hAnsi="Times New Roman" w:cs="Times New Roman"/>
          <w:szCs w:val="24"/>
        </w:rPr>
        <w:t>/</w:t>
      </w:r>
      <w:r w:rsidRPr="006B0D98">
        <w:rPr>
          <w:rFonts w:ascii="Times New Roman" w:hAnsi="Times New Roman" w:cs="Times New Roman"/>
          <w:szCs w:val="24"/>
        </w:rPr>
        <w:t>202</w:t>
      </w:r>
      <w:r w:rsidR="00864BE2">
        <w:rPr>
          <w:rFonts w:ascii="Times New Roman" w:hAnsi="Times New Roman" w:cs="Times New Roman"/>
          <w:szCs w:val="24"/>
        </w:rPr>
        <w:t>5</w:t>
      </w:r>
      <w:r w:rsidRPr="006B0D98">
        <w:rPr>
          <w:rFonts w:ascii="Times New Roman" w:hAnsi="Times New Roman" w:cs="Times New Roman"/>
          <w:szCs w:val="24"/>
        </w:rPr>
        <w:t xml:space="preserve">. </w:t>
      </w:r>
      <w:r w:rsidR="00D82EB1" w:rsidRPr="00D82EB1">
        <w:rPr>
          <w:rFonts w:ascii="Times New Roman" w:hAnsi="Times New Roman" w:cs="Times New Roman"/>
          <w:szCs w:val="24"/>
        </w:rPr>
        <w:t xml:space="preserve">The above-numbered solicitation is amended as set forth below.  Proposers must acknowledge receipt of this amendment prior to the time and date specified for receipt of proposals, </w:t>
      </w:r>
      <w:r w:rsidR="00D82EB1" w:rsidRPr="00496BA4">
        <w:rPr>
          <w:rFonts w:ascii="Times New Roman" w:hAnsi="Times New Roman" w:cs="Times New Roman"/>
          <w:szCs w:val="24"/>
          <w:highlight w:val="yellow"/>
        </w:rPr>
        <w:t>by signing</w:t>
      </w:r>
      <w:r w:rsidR="00D82EB1" w:rsidRPr="00D82EB1">
        <w:rPr>
          <w:rFonts w:ascii="Times New Roman" w:hAnsi="Times New Roman" w:cs="Times New Roman"/>
          <w:szCs w:val="24"/>
        </w:rPr>
        <w:t xml:space="preserve"> this form below.</w:t>
      </w:r>
    </w:p>
    <w:p w14:paraId="1F17758D" w14:textId="77777777" w:rsidR="00BF2A69" w:rsidRPr="00F9584E" w:rsidRDefault="00BF2A69" w:rsidP="00B65EB5">
      <w:pPr>
        <w:pStyle w:val="NoSpacing"/>
        <w:rPr>
          <w:rFonts w:ascii="Times New Roman" w:hAnsi="Times New Roman" w:cs="Times New Roman"/>
          <w:sz w:val="22"/>
        </w:rPr>
      </w:pPr>
    </w:p>
    <w:p w14:paraId="1D2A3683" w14:textId="4C9310BC" w:rsidR="00B65EB5" w:rsidRPr="003D70AE" w:rsidRDefault="00BF2A69" w:rsidP="00BF2A69">
      <w:pPr>
        <w:pStyle w:val="NoSpacing"/>
        <w:rPr>
          <w:rFonts w:ascii="Times New Roman" w:hAnsi="Times New Roman" w:cs="Times New Roman"/>
          <w:b/>
          <w:caps/>
          <w:sz w:val="28"/>
          <w:szCs w:val="24"/>
        </w:rPr>
      </w:pPr>
      <w:r w:rsidRPr="00BF2A69">
        <w:rPr>
          <w:rFonts w:ascii="Times New Roman" w:hAnsi="Times New Roman" w:cs="Times New Roman"/>
          <w:b/>
          <w:szCs w:val="24"/>
        </w:rPr>
        <w:t xml:space="preserve">Item #. </w:t>
      </w:r>
      <w:r w:rsidR="004A0FDD" w:rsidRPr="00250971">
        <w:rPr>
          <w:rFonts w:ascii="Times New Roman" w:hAnsi="Times New Roman" w:cs="Times New Roman"/>
          <w:b/>
          <w:szCs w:val="24"/>
        </w:rPr>
        <w:t>1</w:t>
      </w:r>
      <w:r w:rsidRPr="00250971">
        <w:rPr>
          <w:rFonts w:ascii="Times New Roman" w:hAnsi="Times New Roman" w:cs="Times New Roman"/>
          <w:b/>
          <w:szCs w:val="24"/>
        </w:rPr>
        <w:t xml:space="preserve"> </w:t>
      </w:r>
      <w:r w:rsidR="003D70AE" w:rsidRPr="003D70AE">
        <w:rPr>
          <w:rFonts w:ascii="Times New Roman" w:hAnsi="Times New Roman" w:cs="Times New Roman"/>
          <w:b/>
          <w:szCs w:val="24"/>
        </w:rPr>
        <w:t xml:space="preserve">PRE-PROPOSAL SIGN IN SHEET ATTACHMENT </w:t>
      </w:r>
    </w:p>
    <w:p w14:paraId="1FC54783" w14:textId="77777777" w:rsidR="00250971" w:rsidRPr="00250971" w:rsidRDefault="00250971" w:rsidP="00BF2A69">
      <w:pPr>
        <w:pStyle w:val="NoSpacing"/>
        <w:rPr>
          <w:rFonts w:ascii="Times New Roman" w:hAnsi="Times New Roman" w:cs="Times New Roman"/>
          <w:b/>
          <w:caps/>
          <w:sz w:val="28"/>
          <w:szCs w:val="24"/>
        </w:rPr>
      </w:pPr>
    </w:p>
    <w:p w14:paraId="12DCEF05" w14:textId="4673505C" w:rsidR="00250971" w:rsidRPr="00250971" w:rsidRDefault="00250971" w:rsidP="00250971">
      <w:pPr>
        <w:pStyle w:val="NoSpacing"/>
        <w:rPr>
          <w:rFonts w:ascii="Times New Roman" w:hAnsi="Times New Roman" w:cs="Times New Roman"/>
          <w:b/>
          <w:caps/>
          <w:sz w:val="28"/>
          <w:szCs w:val="24"/>
          <w:lang w:val="pt-BR"/>
        </w:rPr>
      </w:pPr>
      <w:r w:rsidRPr="00250971">
        <w:rPr>
          <w:rFonts w:ascii="Times New Roman" w:hAnsi="Times New Roman" w:cs="Times New Roman"/>
          <w:b/>
          <w:szCs w:val="24"/>
          <w:lang w:val="pt-BR"/>
        </w:rPr>
        <w:t xml:space="preserve">Item #. </w:t>
      </w:r>
      <w:r w:rsidR="00CA4582">
        <w:rPr>
          <w:rFonts w:ascii="Times New Roman" w:hAnsi="Times New Roman" w:cs="Times New Roman"/>
          <w:b/>
          <w:szCs w:val="24"/>
          <w:lang w:val="pt-BR"/>
        </w:rPr>
        <w:t>2</w:t>
      </w:r>
      <w:r w:rsidRPr="00250971">
        <w:rPr>
          <w:rFonts w:ascii="Times New Roman" w:hAnsi="Times New Roman" w:cs="Times New Roman"/>
          <w:b/>
          <w:szCs w:val="24"/>
          <w:lang w:val="pt-BR"/>
        </w:rPr>
        <w:t xml:space="preserve"> RESPONSES</w:t>
      </w:r>
      <w:r w:rsidRPr="00250971">
        <w:rPr>
          <w:rFonts w:ascii="Times New Roman" w:hAnsi="Times New Roman" w:cs="Times New Roman"/>
          <w:b/>
          <w:caps/>
          <w:sz w:val="28"/>
          <w:szCs w:val="24"/>
          <w:lang w:val="pt-BR"/>
        </w:rPr>
        <w:t xml:space="preserve"> to question</w:t>
      </w:r>
    </w:p>
    <w:p w14:paraId="4B82F3A5" w14:textId="77777777" w:rsidR="00677045" w:rsidRPr="00250971" w:rsidRDefault="00677045" w:rsidP="007B496A">
      <w:pPr>
        <w:pStyle w:val="NoSpacing"/>
        <w:rPr>
          <w:rFonts w:ascii="Times New Roman" w:hAnsi="Times New Roman" w:cs="Times New Roman"/>
          <w:b/>
          <w:sz w:val="22"/>
          <w:u w:val="single"/>
          <w:lang w:val="pt-BR"/>
        </w:rPr>
      </w:pPr>
    </w:p>
    <w:p w14:paraId="6B61F38E" w14:textId="0BDEA8AE" w:rsidR="002E3E96" w:rsidRPr="002E3E96" w:rsidRDefault="007955DF" w:rsidP="002E3E96">
      <w:pPr>
        <w:pStyle w:val="NoSpacing"/>
        <w:ind w:left="810" w:hanging="90"/>
        <w:rPr>
          <w:rFonts w:ascii="Times New Roman" w:hAnsi="Times New Roman" w:cs="Times New Roman"/>
          <w:b/>
          <w:bCs/>
          <w:szCs w:val="24"/>
          <w:u w:val="single"/>
        </w:rPr>
      </w:pPr>
      <w:r w:rsidRPr="007955DF">
        <w:rPr>
          <w:rFonts w:ascii="Times New Roman" w:hAnsi="Times New Roman" w:cs="Times New Roman"/>
          <w:b/>
          <w:szCs w:val="24"/>
        </w:rPr>
        <w:t>Q1:</w:t>
      </w:r>
      <w:r>
        <w:rPr>
          <w:rFonts w:ascii="Times New Roman" w:hAnsi="Times New Roman" w:cs="Times New Roman"/>
          <w:szCs w:val="24"/>
        </w:rPr>
        <w:t xml:space="preserve"> </w:t>
      </w:r>
      <w:r w:rsidR="00A37BFD">
        <w:rPr>
          <w:color w:val="2F5597"/>
          <w:szCs w:val="24"/>
        </w:rPr>
        <w:t xml:space="preserve">On tab #10 Other Information </w:t>
      </w:r>
      <w:r w:rsidR="00271E95">
        <w:rPr>
          <w:color w:val="2F5597"/>
          <w:szCs w:val="24"/>
        </w:rPr>
        <w:t xml:space="preserve">which is Optional, shall we add Tab #10 and leave it empty or </w:t>
      </w:r>
      <w:r w:rsidR="00FD78B4">
        <w:rPr>
          <w:color w:val="2F5597"/>
          <w:szCs w:val="24"/>
        </w:rPr>
        <w:t>not to add Tab # 10</w:t>
      </w:r>
      <w:r w:rsidR="002E3E96" w:rsidRPr="002E3E96">
        <w:rPr>
          <w:color w:val="2F5597"/>
          <w:szCs w:val="24"/>
        </w:rPr>
        <w:t>?</w:t>
      </w:r>
    </w:p>
    <w:p w14:paraId="3578CAD1" w14:textId="6B95A024" w:rsidR="00895F07" w:rsidRDefault="007955DF" w:rsidP="00895F07">
      <w:pPr>
        <w:pStyle w:val="NoSpacing"/>
        <w:ind w:left="810" w:hanging="90"/>
        <w:rPr>
          <w:rFonts w:ascii="Times New Roman" w:hAnsi="Times New Roman" w:cs="Times New Roman"/>
          <w:bCs/>
          <w:color w:val="FF0000"/>
          <w:sz w:val="22"/>
        </w:rPr>
      </w:pPr>
      <w:r w:rsidRPr="00724627">
        <w:rPr>
          <w:rFonts w:ascii="Times New Roman" w:hAnsi="Times New Roman" w:cs="Times New Roman"/>
          <w:b/>
          <w:szCs w:val="24"/>
        </w:rPr>
        <w:t>A1:</w:t>
      </w:r>
      <w:r w:rsidR="0033425B" w:rsidRPr="0033425B">
        <w:rPr>
          <w:rFonts w:ascii="Trebuchet MS" w:hAnsi="Trebuchet MS"/>
          <w:sz w:val="22"/>
        </w:rPr>
        <w:t xml:space="preserve"> </w:t>
      </w:r>
      <w:r w:rsidR="0033425B" w:rsidRPr="0033425B">
        <w:rPr>
          <w:rFonts w:ascii="Times New Roman" w:hAnsi="Times New Roman" w:cs="Times New Roman"/>
          <w:bCs/>
          <w:color w:val="FF0000"/>
          <w:sz w:val="22"/>
        </w:rPr>
        <w:t>If no information is to be placed under any of the above noted tabs (especially the “Optional” tabs), please place there under a statement such as “NO INFORMATION IS BEING PLACED UNDER THIS TAB” or “THIS TAB LEFT INTENTIONALLY BLANK.” DO NOT eliminate any of the tabs.</w:t>
      </w:r>
    </w:p>
    <w:p w14:paraId="0D4387F3" w14:textId="77777777" w:rsidR="00724627" w:rsidRDefault="00724627" w:rsidP="00895F07">
      <w:pPr>
        <w:pStyle w:val="NoSpacing"/>
        <w:ind w:left="810" w:hanging="90"/>
        <w:rPr>
          <w:rFonts w:ascii="Times New Roman" w:hAnsi="Times New Roman" w:cs="Times New Roman"/>
          <w:color w:val="FF0000"/>
          <w:szCs w:val="24"/>
        </w:rPr>
      </w:pPr>
    </w:p>
    <w:p w14:paraId="75CE6007" w14:textId="76EC965C" w:rsidR="00925FB1" w:rsidRPr="00680288" w:rsidRDefault="00724627" w:rsidP="00680288">
      <w:pPr>
        <w:pStyle w:val="NoSpacing"/>
        <w:ind w:left="810" w:hanging="90"/>
        <w:rPr>
          <w:color w:val="2F5597"/>
          <w:szCs w:val="24"/>
        </w:rPr>
      </w:pPr>
      <w:r w:rsidRPr="007955DF">
        <w:rPr>
          <w:rFonts w:ascii="Times New Roman" w:hAnsi="Times New Roman" w:cs="Times New Roman"/>
          <w:b/>
          <w:szCs w:val="24"/>
        </w:rPr>
        <w:t>Q</w:t>
      </w:r>
      <w:r w:rsidR="00CA4582">
        <w:rPr>
          <w:rFonts w:ascii="Times New Roman" w:hAnsi="Times New Roman" w:cs="Times New Roman"/>
          <w:b/>
          <w:szCs w:val="24"/>
        </w:rPr>
        <w:t>2</w:t>
      </w:r>
      <w:r w:rsidRPr="007955DF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color w:val="2F5597"/>
          <w:szCs w:val="24"/>
        </w:rPr>
        <w:t xml:space="preserve">Where shall we add </w:t>
      </w:r>
      <w:r w:rsidR="00925FB1">
        <w:rPr>
          <w:color w:val="2F5597"/>
          <w:szCs w:val="24"/>
        </w:rPr>
        <w:t>addendums</w:t>
      </w:r>
      <w:r w:rsidRPr="002E3E96">
        <w:rPr>
          <w:color w:val="2F5597"/>
          <w:szCs w:val="24"/>
        </w:rPr>
        <w:t>?</w:t>
      </w:r>
    </w:p>
    <w:p w14:paraId="3728CC52" w14:textId="5E10F44E" w:rsidR="00925FB1" w:rsidRDefault="00925FB1" w:rsidP="00925FB1">
      <w:pPr>
        <w:pStyle w:val="NoSpacing"/>
        <w:ind w:left="810" w:hanging="90"/>
        <w:rPr>
          <w:rFonts w:ascii="Times New Roman" w:hAnsi="Times New Roman" w:cs="Times New Roman"/>
          <w:bCs/>
          <w:color w:val="FF0000"/>
          <w:sz w:val="22"/>
        </w:rPr>
      </w:pPr>
      <w:r w:rsidRPr="00724627">
        <w:rPr>
          <w:rFonts w:ascii="Times New Roman" w:hAnsi="Times New Roman" w:cs="Times New Roman"/>
          <w:b/>
          <w:szCs w:val="24"/>
        </w:rPr>
        <w:t>A</w:t>
      </w:r>
      <w:r w:rsidR="00CA4582">
        <w:rPr>
          <w:rFonts w:ascii="Times New Roman" w:hAnsi="Times New Roman" w:cs="Times New Roman"/>
          <w:b/>
          <w:szCs w:val="24"/>
        </w:rPr>
        <w:t>2</w:t>
      </w:r>
      <w:r w:rsidRPr="00724627">
        <w:rPr>
          <w:rFonts w:ascii="Times New Roman" w:hAnsi="Times New Roman" w:cs="Times New Roman"/>
          <w:b/>
          <w:szCs w:val="24"/>
        </w:rPr>
        <w:t>:</w:t>
      </w:r>
      <w:r w:rsidRPr="0033425B">
        <w:rPr>
          <w:rFonts w:ascii="Trebuchet MS" w:hAnsi="Trebuchet MS"/>
          <w:sz w:val="22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2"/>
        </w:rPr>
        <w:t xml:space="preserve">All addendums must be signed, dated and placed under </w:t>
      </w:r>
      <w:r w:rsidR="002C38D5">
        <w:rPr>
          <w:rFonts w:ascii="Times New Roman" w:hAnsi="Times New Roman" w:cs="Times New Roman"/>
          <w:bCs/>
          <w:color w:val="FF0000"/>
          <w:sz w:val="22"/>
        </w:rPr>
        <w:t>after Tab #10</w:t>
      </w:r>
      <w:r w:rsidRPr="0033425B">
        <w:rPr>
          <w:rFonts w:ascii="Times New Roman" w:hAnsi="Times New Roman" w:cs="Times New Roman"/>
          <w:bCs/>
          <w:color w:val="FF0000"/>
          <w:sz w:val="22"/>
        </w:rPr>
        <w:t>.</w:t>
      </w:r>
    </w:p>
    <w:p w14:paraId="2CC5B95F" w14:textId="77777777" w:rsidR="002C38D5" w:rsidRDefault="002C38D5" w:rsidP="00724627">
      <w:pPr>
        <w:pStyle w:val="NoSpacing"/>
        <w:ind w:left="810" w:hanging="90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1F5680E6" w14:textId="033802A9" w:rsidR="002C38D5" w:rsidRPr="002E3E96" w:rsidRDefault="004B4199" w:rsidP="00724627">
      <w:pPr>
        <w:pStyle w:val="NoSpacing"/>
        <w:ind w:left="810" w:hanging="90"/>
        <w:rPr>
          <w:rFonts w:ascii="Times New Roman" w:hAnsi="Times New Roman" w:cs="Times New Roman"/>
          <w:b/>
          <w:bCs/>
          <w:szCs w:val="24"/>
          <w:u w:val="single"/>
        </w:rPr>
      </w:pPr>
      <w:r w:rsidRPr="007955DF">
        <w:rPr>
          <w:rFonts w:ascii="Times New Roman" w:hAnsi="Times New Roman" w:cs="Times New Roman"/>
          <w:b/>
          <w:szCs w:val="24"/>
        </w:rPr>
        <w:t>Q</w:t>
      </w:r>
      <w:r w:rsidR="00CA4582">
        <w:rPr>
          <w:rFonts w:ascii="Times New Roman" w:hAnsi="Times New Roman" w:cs="Times New Roman"/>
          <w:b/>
          <w:szCs w:val="24"/>
        </w:rPr>
        <w:t>3</w:t>
      </w:r>
      <w:r w:rsidR="00391407" w:rsidRPr="007955DF">
        <w:rPr>
          <w:rFonts w:ascii="Times New Roman" w:hAnsi="Times New Roman" w:cs="Times New Roman"/>
          <w:b/>
          <w:szCs w:val="24"/>
        </w:rPr>
        <w:t>:</w:t>
      </w:r>
      <w:r w:rsidR="00391407" w:rsidRPr="004B4199">
        <w:rPr>
          <w:color w:val="2F5597"/>
          <w:szCs w:val="24"/>
        </w:rPr>
        <w:t xml:space="preserve"> Can</w:t>
      </w:r>
      <w:r w:rsidRPr="004B4199">
        <w:rPr>
          <w:color w:val="2F5597"/>
          <w:szCs w:val="24"/>
        </w:rPr>
        <w:t xml:space="preserve"> you repeat the questions fr</w:t>
      </w:r>
      <w:r>
        <w:rPr>
          <w:color w:val="2F5597"/>
          <w:szCs w:val="24"/>
        </w:rPr>
        <w:t>o</w:t>
      </w:r>
      <w:r w:rsidRPr="004B4199">
        <w:rPr>
          <w:color w:val="2F5597"/>
          <w:szCs w:val="24"/>
        </w:rPr>
        <w:t>m the audience</w:t>
      </w:r>
      <w:r>
        <w:rPr>
          <w:color w:val="2F5597"/>
          <w:szCs w:val="24"/>
        </w:rPr>
        <w:t xml:space="preserve"> (</w:t>
      </w:r>
      <w:r w:rsidR="00A55F4E">
        <w:rPr>
          <w:color w:val="2F5597"/>
          <w:szCs w:val="24"/>
        </w:rPr>
        <w:t>in person</w:t>
      </w:r>
      <w:r>
        <w:rPr>
          <w:color w:val="2F5597"/>
          <w:szCs w:val="24"/>
        </w:rPr>
        <w:t xml:space="preserve"> Pre-bid</w:t>
      </w:r>
      <w:r w:rsidR="00A55F4E">
        <w:rPr>
          <w:color w:val="2F5597"/>
          <w:szCs w:val="24"/>
        </w:rPr>
        <w:t xml:space="preserve"> conference)</w:t>
      </w:r>
      <w:r w:rsidRPr="004B4199">
        <w:rPr>
          <w:color w:val="2F5597"/>
          <w:szCs w:val="24"/>
        </w:rPr>
        <w:t>?</w:t>
      </w:r>
      <w:r w:rsidR="000856AA">
        <w:rPr>
          <w:color w:val="2F5597"/>
          <w:szCs w:val="24"/>
        </w:rPr>
        <w:t xml:space="preserve"> </w:t>
      </w:r>
      <w:r w:rsidRPr="004B4199">
        <w:rPr>
          <w:color w:val="2F5597"/>
          <w:szCs w:val="24"/>
        </w:rPr>
        <w:t>They are not audible</w:t>
      </w:r>
    </w:p>
    <w:p w14:paraId="72297FAE" w14:textId="67E00487" w:rsidR="00EB7EC3" w:rsidRDefault="004B4199" w:rsidP="00FC35A1">
      <w:pPr>
        <w:pStyle w:val="NoSpacing"/>
        <w:ind w:left="810" w:hanging="90"/>
        <w:rPr>
          <w:rFonts w:ascii="Times New Roman" w:hAnsi="Times New Roman" w:cs="Times New Roman"/>
          <w:color w:val="FF0000"/>
          <w:szCs w:val="24"/>
        </w:rPr>
      </w:pPr>
      <w:r w:rsidRPr="00724627">
        <w:rPr>
          <w:rFonts w:ascii="Times New Roman" w:hAnsi="Times New Roman" w:cs="Times New Roman"/>
          <w:b/>
          <w:szCs w:val="24"/>
        </w:rPr>
        <w:t>A</w:t>
      </w:r>
      <w:r w:rsidR="00CA4582">
        <w:rPr>
          <w:rFonts w:ascii="Times New Roman" w:hAnsi="Times New Roman" w:cs="Times New Roman"/>
          <w:b/>
          <w:szCs w:val="24"/>
        </w:rPr>
        <w:t>3</w:t>
      </w:r>
      <w:r w:rsidRPr="00724627">
        <w:rPr>
          <w:rFonts w:ascii="Times New Roman" w:hAnsi="Times New Roman" w:cs="Times New Roman"/>
          <w:b/>
          <w:szCs w:val="24"/>
        </w:rPr>
        <w:t>:</w:t>
      </w:r>
      <w:r w:rsidR="00FC35A1">
        <w:rPr>
          <w:rFonts w:ascii="Times New Roman" w:hAnsi="Times New Roman" w:cs="Times New Roman"/>
          <w:b/>
          <w:szCs w:val="24"/>
        </w:rPr>
        <w:t xml:space="preserve"> </w:t>
      </w:r>
      <w:r w:rsidR="00CA4582">
        <w:rPr>
          <w:rFonts w:ascii="Times New Roman" w:hAnsi="Times New Roman" w:cs="Times New Roman"/>
          <w:color w:val="FF0000"/>
          <w:szCs w:val="24"/>
        </w:rPr>
        <w:t>P</w:t>
      </w:r>
      <w:r w:rsidR="00FC35A1" w:rsidRPr="00391407">
        <w:rPr>
          <w:rFonts w:ascii="Times New Roman" w:hAnsi="Times New Roman" w:cs="Times New Roman"/>
          <w:color w:val="FF0000"/>
          <w:szCs w:val="24"/>
        </w:rPr>
        <w:t>lease refer to Q1</w:t>
      </w:r>
      <w:r w:rsidR="00391407" w:rsidRPr="00391407">
        <w:rPr>
          <w:rFonts w:ascii="Times New Roman" w:hAnsi="Times New Roman" w:cs="Times New Roman"/>
          <w:color w:val="FF0000"/>
          <w:szCs w:val="24"/>
        </w:rPr>
        <w:t xml:space="preserve"> A1</w:t>
      </w:r>
      <w:r w:rsidR="00FC35A1" w:rsidRPr="00391407">
        <w:rPr>
          <w:rFonts w:ascii="Times New Roman" w:hAnsi="Times New Roman" w:cs="Times New Roman"/>
          <w:color w:val="FF0000"/>
          <w:szCs w:val="24"/>
        </w:rPr>
        <w:t xml:space="preserve"> and</w:t>
      </w:r>
      <w:r w:rsidR="00FC35A1">
        <w:rPr>
          <w:rFonts w:ascii="Times New Roman" w:hAnsi="Times New Roman" w:cs="Times New Roman"/>
          <w:b/>
          <w:szCs w:val="24"/>
        </w:rPr>
        <w:t xml:space="preserve"> </w:t>
      </w:r>
      <w:r w:rsidR="00FC35A1">
        <w:rPr>
          <w:rFonts w:ascii="Times New Roman" w:hAnsi="Times New Roman" w:cs="Times New Roman"/>
          <w:color w:val="FF0000"/>
          <w:szCs w:val="24"/>
        </w:rPr>
        <w:t>Q2</w:t>
      </w:r>
      <w:r w:rsidR="00391407">
        <w:rPr>
          <w:rFonts w:ascii="Times New Roman" w:hAnsi="Times New Roman" w:cs="Times New Roman"/>
          <w:color w:val="FF0000"/>
          <w:szCs w:val="24"/>
        </w:rPr>
        <w:t xml:space="preserve"> A2</w:t>
      </w:r>
      <w:r w:rsidR="00FC35A1">
        <w:rPr>
          <w:rFonts w:ascii="Times New Roman" w:hAnsi="Times New Roman" w:cs="Times New Roman"/>
          <w:color w:val="FF0000"/>
          <w:szCs w:val="24"/>
        </w:rPr>
        <w:t xml:space="preserve"> of this addendum</w:t>
      </w:r>
      <w:r w:rsidR="000856AA">
        <w:rPr>
          <w:rFonts w:ascii="Times New Roman" w:hAnsi="Times New Roman" w:cs="Times New Roman"/>
          <w:color w:val="FF0000"/>
          <w:szCs w:val="24"/>
        </w:rPr>
        <w:t>.</w:t>
      </w:r>
    </w:p>
    <w:p w14:paraId="736A0FE1" w14:textId="77777777" w:rsidR="00677045" w:rsidRDefault="00677045" w:rsidP="006B0D98">
      <w:pPr>
        <w:pStyle w:val="NoSpacing"/>
        <w:rPr>
          <w:rFonts w:ascii="Times New Roman" w:hAnsi="Times New Roman" w:cs="Times New Roman"/>
          <w:szCs w:val="24"/>
        </w:rPr>
      </w:pPr>
    </w:p>
    <w:p w14:paraId="6DA1DBE0" w14:textId="77777777" w:rsidR="00012E23" w:rsidRDefault="00012E23" w:rsidP="006B0D98">
      <w:pPr>
        <w:pStyle w:val="NoSpacing"/>
        <w:rPr>
          <w:rFonts w:ascii="Times New Roman" w:hAnsi="Times New Roman" w:cs="Times New Roman"/>
          <w:szCs w:val="24"/>
        </w:rPr>
      </w:pPr>
    </w:p>
    <w:p w14:paraId="28DFCCA0" w14:textId="77777777" w:rsidR="00677045" w:rsidRDefault="00677045" w:rsidP="006B0D98">
      <w:pPr>
        <w:pStyle w:val="NoSpacing"/>
        <w:rPr>
          <w:rFonts w:ascii="Times New Roman" w:hAnsi="Times New Roman" w:cs="Times New Roman"/>
          <w:szCs w:val="24"/>
        </w:rPr>
      </w:pPr>
    </w:p>
    <w:p w14:paraId="79EFD37F" w14:textId="78F993B5" w:rsidR="007633B3" w:rsidRPr="0095556C" w:rsidRDefault="007633B3" w:rsidP="007633B3">
      <w:pPr>
        <w:spacing w:after="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Prepared By: ___</w:t>
      </w:r>
      <w:r w:rsidRPr="003F66C9">
        <w:rPr>
          <w:rFonts w:ascii="Times New Roman" w:hAnsi="Times New Roman" w:cs="Times New Roman"/>
          <w:sz w:val="24"/>
          <w:szCs w:val="24"/>
        </w:rPr>
        <w:t>___</w:t>
      </w:r>
      <w:r w:rsidRPr="000F4DC8">
        <w:rPr>
          <w:rFonts w:ascii="Cochocib Script Latin Pro" w:hAnsi="Cochocib Script Latin Pro" w:cs="Times New Roman"/>
          <w:b/>
          <w:bCs/>
          <w:color w:val="2E74B5" w:themeColor="accent1" w:themeShade="BF"/>
          <w:sz w:val="24"/>
          <w:szCs w:val="24"/>
          <w:u w:val="single"/>
        </w:rPr>
        <w:t>s/Mohammad Muhsen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66C9">
        <w:rPr>
          <w:rFonts w:ascii="Times New Roman" w:hAnsi="Times New Roman" w:cs="Times New Roman"/>
          <w:sz w:val="24"/>
          <w:szCs w:val="24"/>
        </w:rPr>
        <w:t xml:space="preserve">___ Date: </w:t>
      </w:r>
      <w:r w:rsidRPr="0095556C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270907">
        <w:rPr>
          <w:rFonts w:ascii="Times New Roman" w:hAnsi="Times New Roman" w:cs="Times New Roman"/>
          <w:sz w:val="24"/>
          <w:szCs w:val="24"/>
          <w:u w:val="single"/>
        </w:rPr>
        <w:t>December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56AA">
        <w:rPr>
          <w:rFonts w:ascii="Times New Roman" w:hAnsi="Times New Roman" w:cs="Times New Roman"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sz w:val="24"/>
          <w:szCs w:val="24"/>
          <w:u w:val="single"/>
        </w:rPr>
        <w:t>, 202</w:t>
      </w:r>
      <w:r w:rsidR="00BF2A69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5556C">
        <w:rPr>
          <w:rFonts w:ascii="Times New Roman" w:hAnsi="Times New Roman" w:cs="Times New Roman"/>
          <w:sz w:val="24"/>
          <w:szCs w:val="24"/>
          <w:u w:val="single"/>
        </w:rPr>
        <w:t xml:space="preserve">  ______</w:t>
      </w:r>
    </w:p>
    <w:p w14:paraId="0091B38A" w14:textId="4FADFB04" w:rsidR="007633B3" w:rsidRPr="003F66C9" w:rsidRDefault="007633B3" w:rsidP="007633B3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3F66C9">
        <w:rPr>
          <w:rFonts w:ascii="Times New Roman" w:hAnsi="Times New Roman" w:cs="Times New Roman"/>
          <w:sz w:val="24"/>
          <w:szCs w:val="24"/>
        </w:rPr>
        <w:tab/>
      </w:r>
      <w:r w:rsidRPr="003F66C9">
        <w:rPr>
          <w:rFonts w:ascii="Times New Roman" w:hAnsi="Times New Roman" w:cs="Times New Roman"/>
          <w:sz w:val="24"/>
          <w:szCs w:val="24"/>
        </w:rPr>
        <w:tab/>
        <w:t xml:space="preserve">       Procurement </w:t>
      </w:r>
      <w:r w:rsidR="0039233E">
        <w:rPr>
          <w:rFonts w:ascii="Times New Roman" w:hAnsi="Times New Roman" w:cs="Times New Roman"/>
          <w:sz w:val="24"/>
          <w:szCs w:val="24"/>
        </w:rPr>
        <w:t>Manager</w:t>
      </w:r>
    </w:p>
    <w:p w14:paraId="7AFD7CEE" w14:textId="77777777" w:rsidR="007633B3" w:rsidRDefault="007633B3" w:rsidP="007633B3">
      <w:pPr>
        <w:rPr>
          <w:rFonts w:ascii="Times New Roman" w:hAnsi="Times New Roman" w:cs="Times New Roman"/>
          <w:sz w:val="24"/>
          <w:szCs w:val="24"/>
        </w:rPr>
      </w:pPr>
    </w:p>
    <w:p w14:paraId="6B668EC0" w14:textId="52A2D646" w:rsidR="007633B3" w:rsidRPr="003F66C9" w:rsidRDefault="007633B3" w:rsidP="007633B3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3F66C9">
        <w:rPr>
          <w:rFonts w:ascii="Times New Roman" w:hAnsi="Times New Roman" w:cs="Times New Roman"/>
          <w:sz w:val="24"/>
          <w:szCs w:val="24"/>
        </w:rPr>
        <w:t>Acknowledged By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66C9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 Date:</w:t>
      </w:r>
      <w:r w:rsidRPr="003F66C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87F39B5" w14:textId="77777777" w:rsidR="007633B3" w:rsidRDefault="007633B3" w:rsidP="007633B3">
      <w:pPr>
        <w:pStyle w:val="NoSpacing"/>
        <w:rPr>
          <w:rFonts w:ascii="Times New Roman" w:hAnsi="Times New Roman" w:cs="Times New Roman"/>
          <w:szCs w:val="24"/>
        </w:rPr>
      </w:pPr>
    </w:p>
    <w:p w14:paraId="35A5C5A8" w14:textId="77777777" w:rsidR="005E3040" w:rsidRPr="003F66C9" w:rsidRDefault="005E3040" w:rsidP="007633B3">
      <w:pPr>
        <w:pStyle w:val="NoSpacing"/>
        <w:rPr>
          <w:rFonts w:ascii="Times New Roman" w:hAnsi="Times New Roman" w:cs="Times New Roman"/>
          <w:szCs w:val="24"/>
        </w:rPr>
      </w:pPr>
    </w:p>
    <w:p w14:paraId="23D5CC91" w14:textId="762B4956" w:rsidR="007633B3" w:rsidRDefault="007633B3" w:rsidP="007633B3">
      <w:pPr>
        <w:pStyle w:val="NoSpacing"/>
        <w:rPr>
          <w:rFonts w:ascii="Times New Roman" w:hAnsi="Times New Roman" w:cs="Times New Roman"/>
          <w:szCs w:val="24"/>
        </w:rPr>
      </w:pPr>
      <w:r w:rsidRPr="003F66C9">
        <w:rPr>
          <w:rFonts w:ascii="Times New Roman" w:hAnsi="Times New Roman" w:cs="Times New Roman"/>
          <w:szCs w:val="24"/>
        </w:rPr>
        <w:t xml:space="preserve">Note:  </w:t>
      </w:r>
      <w:r>
        <w:rPr>
          <w:rFonts w:ascii="Times New Roman" w:hAnsi="Times New Roman" w:cs="Times New Roman"/>
          <w:szCs w:val="24"/>
        </w:rPr>
        <w:t>All other requirements and provisions to the RF</w:t>
      </w:r>
      <w:r w:rsidR="002B753D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 Documents shall remain in full force and effect.</w:t>
      </w:r>
    </w:p>
    <w:p w14:paraId="5C159B29" w14:textId="7E079B5E" w:rsidR="007633B3" w:rsidRDefault="007633B3" w:rsidP="007633B3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Each Proposer shall refer to all Addenda to the RF</w:t>
      </w:r>
      <w:r w:rsidR="002B753D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 Documents in their response.</w:t>
      </w:r>
    </w:p>
    <w:sectPr w:rsidR="007633B3" w:rsidSect="00874336">
      <w:headerReference w:type="default" r:id="rId8"/>
      <w:foot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359D" w14:textId="77777777" w:rsidR="00837401" w:rsidRDefault="00837401" w:rsidP="00AB3FBB">
      <w:r>
        <w:separator/>
      </w:r>
    </w:p>
  </w:endnote>
  <w:endnote w:type="continuationSeparator" w:id="0">
    <w:p w14:paraId="24990896" w14:textId="77777777" w:rsidR="00837401" w:rsidRDefault="00837401" w:rsidP="00A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3846" w14:textId="77777777" w:rsidR="00C95591" w:rsidRDefault="00837401" w:rsidP="009C7037">
    <w:pPr>
      <w:pStyle w:val="Footer"/>
    </w:pPr>
    <w:r>
      <w:rPr>
        <w:rFonts w:ascii="Times New Roman" w:eastAsia="Times New Roman" w:hAnsi="Times New Roman" w:cs="Times New Roman"/>
        <w:b/>
        <w:sz w:val="24"/>
        <w:szCs w:val="24"/>
      </w:rPr>
      <w:pict w14:anchorId="0B259D84">
        <v:rect id="_x0000_i1026" style="width:7in;height:2pt" o:hrstd="t" o:hrnoshade="t" o:hr="t" fillcolor="red" stroked="f"/>
      </w:pict>
    </w:r>
  </w:p>
  <w:p w14:paraId="3568AC0C" w14:textId="77777777" w:rsidR="00C95591" w:rsidRPr="00A9529E" w:rsidRDefault="00C95591" w:rsidP="00874D77">
    <w:pPr>
      <w:ind w:left="1080" w:right="540"/>
      <w:jc w:val="center"/>
      <w:rPr>
        <w:rFonts w:ascii="Arial" w:eastAsia="Times New Roman" w:hAnsi="Arial" w:cs="Arial"/>
        <w:sz w:val="10"/>
        <w:szCs w:val="10"/>
        <w:lang w:eastAsia="x-none"/>
      </w:rPr>
    </w:pPr>
  </w:p>
  <w:p w14:paraId="0B9D214E" w14:textId="77777777" w:rsidR="00C95591" w:rsidRPr="00A9529E" w:rsidRDefault="00C95591" w:rsidP="00874D77">
    <w:pPr>
      <w:ind w:left="1080" w:right="540"/>
      <w:jc w:val="center"/>
      <w:rPr>
        <w:rFonts w:ascii="Arial" w:eastAsia="Times New Roman" w:hAnsi="Arial" w:cs="Arial"/>
        <w:sz w:val="18"/>
        <w:szCs w:val="18"/>
        <w:lang w:val="x-none" w:eastAsia="x-none"/>
      </w:rPr>
    </w:pPr>
    <w:r w:rsidRPr="00A9529E">
      <w:rPr>
        <w:rFonts w:ascii="Arial" w:eastAsia="Times New Roman" w:hAnsi="Arial" w:cs="Arial"/>
        <w:sz w:val="18"/>
        <w:szCs w:val="18"/>
        <w:lang w:eastAsia="x-none"/>
      </w:rPr>
      <w:t>401 Wythe Street</w:t>
    </w:r>
    <w:r>
      <w:rPr>
        <w:rFonts w:ascii="Arial" w:eastAsia="Times New Roman" w:hAnsi="Arial" w:cs="Arial"/>
        <w:sz w:val="18"/>
        <w:szCs w:val="18"/>
        <w:lang w:eastAsia="x-none"/>
      </w:rPr>
      <w:t>,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Alexandria, VA 22314 </w:t>
    </w:r>
    <w:r>
      <w:rPr>
        <w:rFonts w:ascii="Arial" w:eastAsia="Times New Roman" w:hAnsi="Arial" w:cs="Arial"/>
        <w:sz w:val="18"/>
        <w:szCs w:val="18"/>
        <w:lang w:eastAsia="x-none"/>
      </w:rPr>
      <w:t>|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Office: (703) 549-7115 </w:t>
    </w:r>
    <w:r>
      <w:rPr>
        <w:rFonts w:ascii="Arial" w:eastAsia="Times New Roman" w:hAnsi="Arial" w:cs="Arial"/>
        <w:sz w:val="18"/>
        <w:szCs w:val="18"/>
        <w:lang w:eastAsia="x-none"/>
      </w:rPr>
      <w:t>|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Fax: (703) </w:t>
    </w:r>
    <w:r w:rsidRPr="00A9529E">
      <w:rPr>
        <w:rFonts w:ascii="Arial" w:eastAsia="Times New Roman" w:hAnsi="Arial" w:cs="Arial"/>
        <w:sz w:val="18"/>
        <w:szCs w:val="18"/>
        <w:lang w:eastAsia="x-none"/>
      </w:rPr>
      <w:t>549-8709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</w:t>
    </w:r>
  </w:p>
  <w:p w14:paraId="261351C1" w14:textId="77777777" w:rsidR="00C95591" w:rsidRPr="00A9529E" w:rsidRDefault="00C95591" w:rsidP="00874D77">
    <w:pPr>
      <w:tabs>
        <w:tab w:val="left" w:pos="1080"/>
        <w:tab w:val="center" w:pos="4320"/>
        <w:tab w:val="right" w:pos="8640"/>
        <w:tab w:val="left" w:pos="9900"/>
      </w:tabs>
      <w:ind w:right="-180"/>
      <w:jc w:val="center"/>
      <w:rPr>
        <w:rFonts w:ascii="Arial" w:eastAsia="Times New Roman" w:hAnsi="Arial" w:cs="Arial"/>
        <w:sz w:val="18"/>
        <w:szCs w:val="20"/>
        <w:lang w:val="x-none" w:eastAsia="x-none"/>
      </w:rPr>
    </w:pPr>
    <w:hyperlink r:id="rId1" w:history="1">
      <w:r w:rsidRPr="00A9529E">
        <w:rPr>
          <w:rFonts w:ascii="Arial" w:eastAsia="Times New Roman" w:hAnsi="Arial" w:cs="Arial"/>
          <w:color w:val="0000FF"/>
          <w:sz w:val="18"/>
          <w:szCs w:val="20"/>
          <w:u w:val="single"/>
          <w:lang w:val="x-none" w:eastAsia="x-none"/>
        </w:rPr>
        <w:t>www.arha.us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0291" w14:textId="77777777" w:rsidR="00837401" w:rsidRDefault="00837401" w:rsidP="00AB3FBB">
      <w:r>
        <w:separator/>
      </w:r>
    </w:p>
  </w:footnote>
  <w:footnote w:type="continuationSeparator" w:id="0">
    <w:p w14:paraId="65AE35FA" w14:textId="77777777" w:rsidR="00837401" w:rsidRDefault="00837401" w:rsidP="00A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A5F8" w14:textId="77777777" w:rsidR="00C95591" w:rsidRDefault="00C95591" w:rsidP="001602D1">
    <w:pPr>
      <w:pStyle w:val="Header"/>
      <w:jc w:val="center"/>
    </w:pPr>
    <w:r>
      <w:rPr>
        <w:noProof/>
      </w:rPr>
      <w:drawing>
        <wp:inline distT="0" distB="0" distL="0" distR="0" wp14:anchorId="2CB5A6E8" wp14:editId="4FD0EF57">
          <wp:extent cx="1906438" cy="523325"/>
          <wp:effectExtent l="0" t="0" r="0" b="0"/>
          <wp:docPr id="2" name="Picture 2" descr="C:\Users\cdickerson\AppData\Local\Microsoft\Windows\INetCache\Content.Word\logo-with-n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dickerson\AppData\Local\Microsoft\Windows\INetCache\Content.Word\logo-with-na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948" cy="543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58EEF0" w14:textId="4382BD27" w:rsidR="00C95591" w:rsidRPr="00A9529E" w:rsidRDefault="00837401" w:rsidP="001602D1">
    <w:pPr>
      <w:ind w:right="720"/>
      <w:jc w:val="right"/>
      <w:rPr>
        <w:color w:val="1F3864" w:themeColor="accent5" w:themeShade="80"/>
      </w:rPr>
    </w:pPr>
    <w:r>
      <w:rPr>
        <w:rFonts w:ascii="Times New Roman" w:eastAsia="Times New Roman" w:hAnsi="Times New Roman" w:cs="Times New Roman"/>
        <w:b/>
        <w:sz w:val="24"/>
        <w:szCs w:val="24"/>
      </w:rPr>
      <w:pict w14:anchorId="1D7ACD60">
        <v:rect id="_x0000_i1025" style="width:7in;height:2pt" o:hrstd="t" o:hrnoshade="t" o:hr="t" fillcolor="red" stroked="f"/>
      </w:pict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 xml:space="preserve">    </w:t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ab/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ab/>
    </w:r>
    <w:r w:rsidR="00455F8F">
      <w:rPr>
        <w:rFonts w:ascii="Arial" w:eastAsia="Times New Roman" w:hAnsi="Arial" w:cs="Arial"/>
        <w:b/>
        <w:i/>
        <w:color w:val="1F3864" w:themeColor="accent5" w:themeShade="80"/>
        <w:sz w:val="20"/>
        <w:szCs w:val="24"/>
      </w:rPr>
      <w:t>Rickie C</w:t>
    </w:r>
    <w:r w:rsidR="00D82EB1">
      <w:rPr>
        <w:rFonts w:ascii="Arial" w:eastAsia="Times New Roman" w:hAnsi="Arial" w:cs="Arial"/>
        <w:b/>
        <w:i/>
        <w:color w:val="1F3864" w:themeColor="accent5" w:themeShade="80"/>
        <w:sz w:val="20"/>
        <w:szCs w:val="24"/>
      </w:rPr>
      <w:t xml:space="preserve">. </w:t>
    </w:r>
    <w:r w:rsidR="00455F8F">
      <w:rPr>
        <w:rFonts w:ascii="Arial" w:eastAsia="Times New Roman" w:hAnsi="Arial" w:cs="Arial"/>
        <w:b/>
        <w:i/>
        <w:color w:val="1F3864" w:themeColor="accent5" w:themeShade="80"/>
        <w:sz w:val="20"/>
        <w:szCs w:val="24"/>
      </w:rPr>
      <w:t>Maddox</w:t>
    </w:r>
    <w:r w:rsidR="00C95591" w:rsidRPr="00A9529E">
      <w:rPr>
        <w:rFonts w:ascii="Arial" w:eastAsia="Times New Roman" w:hAnsi="Arial" w:cs="Arial"/>
        <w:b/>
        <w:i/>
        <w:color w:val="1F3864" w:themeColor="accent5" w:themeShade="80"/>
        <w:szCs w:val="24"/>
      </w:rPr>
      <w:t>,</w:t>
    </w:r>
    <w:r w:rsidR="00D82EB1" w:rsidRPr="00455F8F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 xml:space="preserve"> </w:t>
    </w:r>
    <w:r w:rsidR="00455F8F" w:rsidRPr="00455F8F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>interim</w:t>
    </w:r>
    <w:r w:rsidR="00455F8F">
      <w:rPr>
        <w:rFonts w:ascii="Arial" w:eastAsia="Times New Roman" w:hAnsi="Arial" w:cs="Arial"/>
        <w:b/>
        <w:i/>
        <w:color w:val="1F3864" w:themeColor="accent5" w:themeShade="80"/>
        <w:szCs w:val="24"/>
      </w:rPr>
      <w:t xml:space="preserve"> </w:t>
    </w:r>
    <w:r w:rsidR="00C92DE0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>C</w:t>
    </w:r>
    <w:r w:rsidR="00C95591" w:rsidRPr="00A9529E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>hief Executive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9E"/>
    <w:multiLevelType w:val="multilevel"/>
    <w:tmpl w:val="2484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70ED5"/>
    <w:multiLevelType w:val="hybridMultilevel"/>
    <w:tmpl w:val="29BA3CCA"/>
    <w:lvl w:ilvl="0" w:tplc="2264A0B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A6E2E"/>
    <w:multiLevelType w:val="multilevel"/>
    <w:tmpl w:val="78E8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44457"/>
    <w:multiLevelType w:val="hybridMultilevel"/>
    <w:tmpl w:val="144E60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A6E44F4"/>
    <w:multiLevelType w:val="hybridMultilevel"/>
    <w:tmpl w:val="A6DCDED8"/>
    <w:lvl w:ilvl="0" w:tplc="6CBA8E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555555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9259E"/>
    <w:multiLevelType w:val="hybridMultilevel"/>
    <w:tmpl w:val="C60C5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2B2FD4"/>
    <w:multiLevelType w:val="hybridMultilevel"/>
    <w:tmpl w:val="C8085466"/>
    <w:lvl w:ilvl="0" w:tplc="72E2BD96">
      <w:numFmt w:val="bullet"/>
      <w:lvlText w:val="-"/>
      <w:lvlJc w:val="left"/>
      <w:pPr>
        <w:ind w:left="467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363477934">
    <w:abstractNumId w:val="1"/>
  </w:num>
  <w:num w:numId="2" w16cid:durableId="1913271558">
    <w:abstractNumId w:val="5"/>
  </w:num>
  <w:num w:numId="3" w16cid:durableId="1267468541">
    <w:abstractNumId w:val="6"/>
  </w:num>
  <w:num w:numId="4" w16cid:durableId="1641349285">
    <w:abstractNumId w:val="3"/>
  </w:num>
  <w:num w:numId="5" w16cid:durableId="1368600867">
    <w:abstractNumId w:val="2"/>
  </w:num>
  <w:num w:numId="6" w16cid:durableId="1407535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10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A2"/>
    <w:rsid w:val="00012E23"/>
    <w:rsid w:val="00051CDC"/>
    <w:rsid w:val="00072B94"/>
    <w:rsid w:val="000856AA"/>
    <w:rsid w:val="000870D5"/>
    <w:rsid w:val="000A1FD5"/>
    <w:rsid w:val="000C7C03"/>
    <w:rsid w:val="000D3D1C"/>
    <w:rsid w:val="000F0CA5"/>
    <w:rsid w:val="000F4999"/>
    <w:rsid w:val="000F4DC8"/>
    <w:rsid w:val="00111DAB"/>
    <w:rsid w:val="00122A58"/>
    <w:rsid w:val="00132CD9"/>
    <w:rsid w:val="00142598"/>
    <w:rsid w:val="00144296"/>
    <w:rsid w:val="00146823"/>
    <w:rsid w:val="001521E8"/>
    <w:rsid w:val="001602D1"/>
    <w:rsid w:val="00171F37"/>
    <w:rsid w:val="00193181"/>
    <w:rsid w:val="00194528"/>
    <w:rsid w:val="001B36E2"/>
    <w:rsid w:val="001C3EC7"/>
    <w:rsid w:val="001D1994"/>
    <w:rsid w:val="001D5C1D"/>
    <w:rsid w:val="001F1E58"/>
    <w:rsid w:val="00222221"/>
    <w:rsid w:val="0024745C"/>
    <w:rsid w:val="00250971"/>
    <w:rsid w:val="00254D51"/>
    <w:rsid w:val="00270907"/>
    <w:rsid w:val="00271E95"/>
    <w:rsid w:val="002957C1"/>
    <w:rsid w:val="00297C75"/>
    <w:rsid w:val="002A570B"/>
    <w:rsid w:val="002A684C"/>
    <w:rsid w:val="002B753D"/>
    <w:rsid w:val="002C38D5"/>
    <w:rsid w:val="002C4F81"/>
    <w:rsid w:val="002E3E96"/>
    <w:rsid w:val="002F3C6A"/>
    <w:rsid w:val="0030005A"/>
    <w:rsid w:val="00320147"/>
    <w:rsid w:val="00323395"/>
    <w:rsid w:val="00330CD9"/>
    <w:rsid w:val="0033425B"/>
    <w:rsid w:val="003449FD"/>
    <w:rsid w:val="0036541C"/>
    <w:rsid w:val="0037043E"/>
    <w:rsid w:val="00380E5B"/>
    <w:rsid w:val="00391407"/>
    <w:rsid w:val="0039233E"/>
    <w:rsid w:val="003930CF"/>
    <w:rsid w:val="003B131C"/>
    <w:rsid w:val="003B32AB"/>
    <w:rsid w:val="003C108F"/>
    <w:rsid w:val="003D70AE"/>
    <w:rsid w:val="004158CA"/>
    <w:rsid w:val="004243AC"/>
    <w:rsid w:val="00446993"/>
    <w:rsid w:val="00455F8F"/>
    <w:rsid w:val="00496BA4"/>
    <w:rsid w:val="004A0FDD"/>
    <w:rsid w:val="004A1668"/>
    <w:rsid w:val="004B4199"/>
    <w:rsid w:val="004D2A01"/>
    <w:rsid w:val="004D3BCA"/>
    <w:rsid w:val="004E7EA1"/>
    <w:rsid w:val="004F49AE"/>
    <w:rsid w:val="00512193"/>
    <w:rsid w:val="00541278"/>
    <w:rsid w:val="00557C78"/>
    <w:rsid w:val="00564155"/>
    <w:rsid w:val="00573D73"/>
    <w:rsid w:val="00573F0A"/>
    <w:rsid w:val="005745CB"/>
    <w:rsid w:val="00574EBE"/>
    <w:rsid w:val="00591B23"/>
    <w:rsid w:val="005A3FAF"/>
    <w:rsid w:val="005B1A4D"/>
    <w:rsid w:val="005E3040"/>
    <w:rsid w:val="005F199A"/>
    <w:rsid w:val="006161E2"/>
    <w:rsid w:val="00625079"/>
    <w:rsid w:val="0063122B"/>
    <w:rsid w:val="00637917"/>
    <w:rsid w:val="00641A09"/>
    <w:rsid w:val="006629C1"/>
    <w:rsid w:val="00677045"/>
    <w:rsid w:val="00680288"/>
    <w:rsid w:val="0068435B"/>
    <w:rsid w:val="006B0D98"/>
    <w:rsid w:val="006B3A6D"/>
    <w:rsid w:val="006F39AB"/>
    <w:rsid w:val="006F79BC"/>
    <w:rsid w:val="00714F21"/>
    <w:rsid w:val="007175F9"/>
    <w:rsid w:val="00724627"/>
    <w:rsid w:val="007444EA"/>
    <w:rsid w:val="00751A5A"/>
    <w:rsid w:val="007633B3"/>
    <w:rsid w:val="0077252A"/>
    <w:rsid w:val="00786BA7"/>
    <w:rsid w:val="007955DF"/>
    <w:rsid w:val="007A0E20"/>
    <w:rsid w:val="007A3C5C"/>
    <w:rsid w:val="007A3FF7"/>
    <w:rsid w:val="007B496A"/>
    <w:rsid w:val="007B6173"/>
    <w:rsid w:val="007C33B4"/>
    <w:rsid w:val="007D0969"/>
    <w:rsid w:val="008078D6"/>
    <w:rsid w:val="00837401"/>
    <w:rsid w:val="008541E5"/>
    <w:rsid w:val="00864BE2"/>
    <w:rsid w:val="00874336"/>
    <w:rsid w:val="00874D77"/>
    <w:rsid w:val="008859A2"/>
    <w:rsid w:val="00885BDE"/>
    <w:rsid w:val="00892217"/>
    <w:rsid w:val="00894DDD"/>
    <w:rsid w:val="00895F07"/>
    <w:rsid w:val="008A15BA"/>
    <w:rsid w:val="008A6893"/>
    <w:rsid w:val="008B032A"/>
    <w:rsid w:val="009023D6"/>
    <w:rsid w:val="00925FB1"/>
    <w:rsid w:val="00931142"/>
    <w:rsid w:val="009551F8"/>
    <w:rsid w:val="00975EA7"/>
    <w:rsid w:val="00984838"/>
    <w:rsid w:val="00984E1D"/>
    <w:rsid w:val="009865CF"/>
    <w:rsid w:val="00992A27"/>
    <w:rsid w:val="0099319F"/>
    <w:rsid w:val="009A7229"/>
    <w:rsid w:val="009C4993"/>
    <w:rsid w:val="009C7037"/>
    <w:rsid w:val="009D7A48"/>
    <w:rsid w:val="009F53E9"/>
    <w:rsid w:val="00A13B3A"/>
    <w:rsid w:val="00A3223F"/>
    <w:rsid w:val="00A37BFD"/>
    <w:rsid w:val="00A40ABF"/>
    <w:rsid w:val="00A441AC"/>
    <w:rsid w:val="00A55F4E"/>
    <w:rsid w:val="00A64BC2"/>
    <w:rsid w:val="00A86632"/>
    <w:rsid w:val="00A92927"/>
    <w:rsid w:val="00A9529E"/>
    <w:rsid w:val="00AA06EE"/>
    <w:rsid w:val="00AA0D5A"/>
    <w:rsid w:val="00AB0FD7"/>
    <w:rsid w:val="00AB3FBB"/>
    <w:rsid w:val="00AC7FA1"/>
    <w:rsid w:val="00AE66F9"/>
    <w:rsid w:val="00AF77FC"/>
    <w:rsid w:val="00B00CC8"/>
    <w:rsid w:val="00B13173"/>
    <w:rsid w:val="00B21CE5"/>
    <w:rsid w:val="00B65EB5"/>
    <w:rsid w:val="00B76494"/>
    <w:rsid w:val="00B92335"/>
    <w:rsid w:val="00B9725B"/>
    <w:rsid w:val="00BB6EE4"/>
    <w:rsid w:val="00BC1645"/>
    <w:rsid w:val="00BC4B9B"/>
    <w:rsid w:val="00BD2ACB"/>
    <w:rsid w:val="00BE0118"/>
    <w:rsid w:val="00BF2A69"/>
    <w:rsid w:val="00C12739"/>
    <w:rsid w:val="00C2470B"/>
    <w:rsid w:val="00C312B8"/>
    <w:rsid w:val="00C4678F"/>
    <w:rsid w:val="00C60E77"/>
    <w:rsid w:val="00C63D8E"/>
    <w:rsid w:val="00C86E6E"/>
    <w:rsid w:val="00C9071D"/>
    <w:rsid w:val="00C92DE0"/>
    <w:rsid w:val="00C95591"/>
    <w:rsid w:val="00CA4582"/>
    <w:rsid w:val="00CB1E9D"/>
    <w:rsid w:val="00CD04B3"/>
    <w:rsid w:val="00CD62DD"/>
    <w:rsid w:val="00D00E2D"/>
    <w:rsid w:val="00D048E8"/>
    <w:rsid w:val="00D23799"/>
    <w:rsid w:val="00D2526B"/>
    <w:rsid w:val="00D25F6F"/>
    <w:rsid w:val="00D4036E"/>
    <w:rsid w:val="00D46B5E"/>
    <w:rsid w:val="00D4759B"/>
    <w:rsid w:val="00D7426D"/>
    <w:rsid w:val="00D82EB1"/>
    <w:rsid w:val="00D912B2"/>
    <w:rsid w:val="00DD21D7"/>
    <w:rsid w:val="00DE1724"/>
    <w:rsid w:val="00E216B3"/>
    <w:rsid w:val="00E367C5"/>
    <w:rsid w:val="00E730D5"/>
    <w:rsid w:val="00EA090C"/>
    <w:rsid w:val="00EB11A6"/>
    <w:rsid w:val="00EB70BD"/>
    <w:rsid w:val="00EB7EC3"/>
    <w:rsid w:val="00EC4D3C"/>
    <w:rsid w:val="00EC51BE"/>
    <w:rsid w:val="00EC62EB"/>
    <w:rsid w:val="00EE41AA"/>
    <w:rsid w:val="00EF5AB2"/>
    <w:rsid w:val="00F13BB2"/>
    <w:rsid w:val="00F56853"/>
    <w:rsid w:val="00F832F1"/>
    <w:rsid w:val="00F9584E"/>
    <w:rsid w:val="00FA3504"/>
    <w:rsid w:val="00FC00BC"/>
    <w:rsid w:val="00FC35A1"/>
    <w:rsid w:val="00FC77F4"/>
    <w:rsid w:val="00FD78B4"/>
    <w:rsid w:val="00FE3F45"/>
    <w:rsid w:val="00FF0C85"/>
    <w:rsid w:val="00FF1913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9B9DF"/>
  <w15:chartTrackingRefBased/>
  <w15:docId w15:val="{673DA1DE-5015-4F3C-B7DD-F1E64CA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5EB5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1"/>
    <w:qFormat/>
    <w:rsid w:val="00BF2A69"/>
    <w:pPr>
      <w:keepNext/>
      <w:widowControl/>
      <w:outlineLvl w:val="2"/>
    </w:pPr>
    <w:rPr>
      <w:rFonts w:ascii="Maiandra GD" w:eastAsia="Times New Roman" w:hAnsi="Maiandra GD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9A2"/>
    <w:pPr>
      <w:spacing w:after="0" w:line="240" w:lineRule="auto"/>
    </w:pPr>
    <w:rPr>
      <w:rFonts w:ascii="Book Antiqua" w:hAnsi="Book Antiqua"/>
      <w:sz w:val="24"/>
    </w:rPr>
  </w:style>
  <w:style w:type="paragraph" w:styleId="Header">
    <w:name w:val="header"/>
    <w:basedOn w:val="Normal"/>
    <w:link w:val="HeaderChar"/>
    <w:uiPriority w:val="99"/>
    <w:unhideWhenUsed/>
    <w:rsid w:val="00AB3FB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B3FBB"/>
  </w:style>
  <w:style w:type="paragraph" w:styleId="Footer">
    <w:name w:val="footer"/>
    <w:basedOn w:val="Normal"/>
    <w:link w:val="FooterChar"/>
    <w:uiPriority w:val="99"/>
    <w:unhideWhenUsed/>
    <w:rsid w:val="00AB3FB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B3FBB"/>
  </w:style>
  <w:style w:type="paragraph" w:styleId="BalloonText">
    <w:name w:val="Balloon Text"/>
    <w:basedOn w:val="Normal"/>
    <w:link w:val="BalloonTextChar"/>
    <w:uiPriority w:val="99"/>
    <w:semiHidden/>
    <w:unhideWhenUsed/>
    <w:rsid w:val="00557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78"/>
    <w:rPr>
      <w:rFonts w:ascii="Segoe UI" w:hAnsi="Segoe UI" w:cs="Segoe UI"/>
      <w:sz w:val="18"/>
      <w:szCs w:val="18"/>
    </w:rPr>
  </w:style>
  <w:style w:type="paragraph" w:customStyle="1" w:styleId="alignleftno1stlineindent">
    <w:name w:val="align left no 1st line indent"/>
    <w:basedOn w:val="Normal"/>
    <w:rsid w:val="00AB0FD7"/>
    <w:pPr>
      <w:widowControl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lignleftindentfirstline5">
    <w:name w:val="align left indent first line .5"/>
    <w:basedOn w:val="Normal"/>
    <w:qFormat/>
    <w:rsid w:val="00AB0FD7"/>
    <w:pPr>
      <w:widowControl/>
      <w:spacing w:after="240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A090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A090C"/>
    <w:pPr>
      <w:widowControl/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DE1724"/>
    <w:pPr>
      <w:ind w:left="720"/>
      <w:contextualSpacing/>
    </w:pPr>
  </w:style>
  <w:style w:type="paragraph" w:customStyle="1" w:styleId="elementtoproof">
    <w:name w:val="elementtoproof"/>
    <w:basedOn w:val="Normal"/>
    <w:rsid w:val="007D0969"/>
    <w:pPr>
      <w:widowControl/>
    </w:pPr>
    <w:rPr>
      <w:rFonts w:eastAsiaTheme="minorHAnsi"/>
    </w:rPr>
  </w:style>
  <w:style w:type="paragraph" w:customStyle="1" w:styleId="xmsonormal">
    <w:name w:val="x_msonormal"/>
    <w:basedOn w:val="Normal"/>
    <w:rsid w:val="00122A58"/>
    <w:pPr>
      <w:widowControl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1"/>
    <w:rsid w:val="00BF2A69"/>
    <w:rPr>
      <w:rFonts w:ascii="Maiandra GD" w:eastAsia="Times New Roman" w:hAnsi="Maiandra GD" w:cs="Times New Roman"/>
      <w:b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h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82D8-67E3-4459-B5BB-278C3369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Cortiella</dc:creator>
  <cp:keywords/>
  <dc:description/>
  <cp:lastModifiedBy>Mohammad Muhsen</cp:lastModifiedBy>
  <cp:revision>48</cp:revision>
  <cp:lastPrinted>2023-11-12T17:41:00Z</cp:lastPrinted>
  <dcterms:created xsi:type="dcterms:W3CDTF">2024-09-02T22:46:00Z</dcterms:created>
  <dcterms:modified xsi:type="dcterms:W3CDTF">2025-12-19T20:01:00Z</dcterms:modified>
</cp:coreProperties>
</file>